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631DDB87" w:rsidR="00F17F5E" w:rsidRDefault="00F17F5E" w:rsidP="00F17F5E">
      <w:pPr>
        <w:pStyle w:val="3GPPHeader"/>
        <w:spacing w:after="60"/>
      </w:pPr>
      <w:r>
        <w:t>3GPP TSG-RAN</w:t>
      </w:r>
      <w:r w:rsidDel="0096150F">
        <w:t xml:space="preserve"> </w:t>
      </w:r>
      <w:r>
        <w:t>Meeting #</w:t>
      </w:r>
      <w:r w:rsidR="003018B5">
        <w:t>1</w:t>
      </w:r>
      <w:r w:rsidR="00F13979">
        <w:t>07</w:t>
      </w:r>
      <w:r>
        <w:tab/>
      </w:r>
      <w:r w:rsidR="006D6A7C" w:rsidRPr="006D6A7C">
        <w:t>R</w:t>
      </w:r>
      <w:r w:rsidR="00CE1DD5">
        <w:t>P</w:t>
      </w:r>
      <w:r w:rsidR="006D6A7C" w:rsidRPr="006D6A7C">
        <w:t>-</w:t>
      </w:r>
      <w:r w:rsidR="00062A8B" w:rsidRPr="00062A8B">
        <w:t>250391</w:t>
      </w:r>
    </w:p>
    <w:p w14:paraId="554AA06A" w14:textId="4F3D4CCD" w:rsidR="00A0002A" w:rsidRPr="00CB5CA6" w:rsidRDefault="00D1688B" w:rsidP="00A0002A">
      <w:pPr>
        <w:pStyle w:val="3GPPHeader"/>
        <w:spacing w:after="60"/>
      </w:pPr>
      <w:r>
        <w:t>Incheon</w:t>
      </w:r>
      <w:r w:rsidR="001241FD" w:rsidRPr="001241FD">
        <w:t xml:space="preserve">, </w:t>
      </w:r>
      <w:r>
        <w:t>Republic of Korea</w:t>
      </w:r>
      <w:r w:rsidR="001241FD" w:rsidRPr="001241FD">
        <w:t xml:space="preserve">, </w:t>
      </w:r>
      <w:r w:rsidR="00CE1DD5">
        <w:t>March</w:t>
      </w:r>
      <w:r w:rsidR="001241FD" w:rsidRPr="001241FD">
        <w:t xml:space="preserve"> 1</w:t>
      </w:r>
      <w:r w:rsidR="00CE1DD5">
        <w:t>2</w:t>
      </w:r>
      <w:r w:rsidR="001241FD" w:rsidRPr="001241FD">
        <w:rPr>
          <w:vertAlign w:val="superscript"/>
        </w:rPr>
        <w:t>th</w:t>
      </w:r>
      <w:r w:rsidR="001241FD" w:rsidRPr="001241FD">
        <w:t xml:space="preserve"> – 1</w:t>
      </w:r>
      <w:r w:rsidR="00CE1DD5">
        <w:t>4</w:t>
      </w:r>
      <w:r w:rsidR="001241FD" w:rsidRPr="001241FD">
        <w:rPr>
          <w:vertAlign w:val="superscript"/>
        </w:rPr>
        <w:t>t</w:t>
      </w:r>
      <w:r w:rsidR="00CE1DD5">
        <w:rPr>
          <w:vertAlign w:val="superscript"/>
        </w:rPr>
        <w:t>h</w:t>
      </w:r>
      <w:r w:rsidR="001241FD" w:rsidRPr="001241FD">
        <w:t>, 2025</w:t>
      </w:r>
    </w:p>
    <w:p w14:paraId="60A5317D" w14:textId="77777777" w:rsidR="00E90E49" w:rsidRPr="00CB5CA6" w:rsidRDefault="00E90E49" w:rsidP="00357380">
      <w:pPr>
        <w:pStyle w:val="3GPPHeader"/>
      </w:pPr>
    </w:p>
    <w:p w14:paraId="3C6869D1" w14:textId="0503ED23"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7074A6" w:rsidRPr="007074A6">
        <w:rPr>
          <w:sz w:val="22"/>
          <w:szCs w:val="22"/>
          <w:lang w:val="en-US"/>
        </w:rPr>
        <w:t>15.2.5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790E7EA" w:rsidR="00E90E49" w:rsidRPr="00CE0424" w:rsidRDefault="003D3C45" w:rsidP="00311702">
      <w:pPr>
        <w:pStyle w:val="3GPPHeader"/>
        <w:rPr>
          <w:sz w:val="22"/>
          <w:szCs w:val="22"/>
        </w:rPr>
      </w:pPr>
      <w:r>
        <w:rPr>
          <w:sz w:val="22"/>
          <w:szCs w:val="22"/>
        </w:rPr>
        <w:t>Title:</w:t>
      </w:r>
      <w:r w:rsidR="00E90E49" w:rsidRPr="00CE0424">
        <w:rPr>
          <w:sz w:val="22"/>
          <w:szCs w:val="22"/>
        </w:rPr>
        <w:tab/>
      </w:r>
      <w:r w:rsidR="0080119C" w:rsidRPr="0080119C">
        <w:rPr>
          <w:sz w:val="22"/>
          <w:szCs w:val="22"/>
        </w:rPr>
        <w:t>Scope for Rel-20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4B784A9B" w:rsidR="00E90E49" w:rsidRPr="00CE0424" w:rsidRDefault="00230D18" w:rsidP="00CE0424">
      <w:pPr>
        <w:pStyle w:val="Heading1"/>
      </w:pPr>
      <w:r>
        <w:t>1</w:t>
      </w:r>
      <w:r>
        <w:tab/>
      </w:r>
      <w:r w:rsidR="00E90E49" w:rsidRPr="00CE0424">
        <w:t>Introduction</w:t>
      </w:r>
    </w:p>
    <w:p w14:paraId="47D6ED82" w14:textId="1EE4118D" w:rsidR="005918B3" w:rsidRDefault="00472B43" w:rsidP="003B1132">
      <w:pPr>
        <w:pStyle w:val="BodyText"/>
        <w:rPr>
          <w:rFonts w:ascii="Times New Roman" w:hAnsi="Times New Roman"/>
        </w:rPr>
      </w:pPr>
      <w:r>
        <w:rPr>
          <w:rFonts w:ascii="Times New Roman" w:hAnsi="Times New Roman"/>
        </w:rPr>
        <w:t>T</w:t>
      </w:r>
      <w:r w:rsidR="00F231AA">
        <w:rPr>
          <w:rFonts w:ascii="Times New Roman" w:hAnsi="Times New Roman"/>
        </w:rPr>
        <w:t>he support of voice-over-GEO for NB-IoT</w:t>
      </w:r>
      <w:r w:rsidR="00D60AA4">
        <w:rPr>
          <w:rFonts w:ascii="Times New Roman" w:hAnsi="Times New Roman"/>
        </w:rPr>
        <w:t xml:space="preserve"> </w:t>
      </w:r>
      <w:r w:rsidR="00F231AA">
        <w:rPr>
          <w:rFonts w:ascii="Times New Roman" w:hAnsi="Times New Roman"/>
        </w:rPr>
        <w:t xml:space="preserve">NTN </w:t>
      </w:r>
      <w:r w:rsidR="00FC2793">
        <w:rPr>
          <w:rFonts w:ascii="Times New Roman" w:hAnsi="Times New Roman"/>
        </w:rPr>
        <w:t xml:space="preserve">is </w:t>
      </w:r>
      <w:r w:rsidR="008C195C">
        <w:rPr>
          <w:rFonts w:ascii="Times New Roman" w:hAnsi="Times New Roman"/>
        </w:rPr>
        <w:t xml:space="preserve">currently </w:t>
      </w:r>
      <w:r w:rsidR="006F5354">
        <w:rPr>
          <w:rFonts w:ascii="Times New Roman" w:hAnsi="Times New Roman"/>
        </w:rPr>
        <w:t>under discussion</w:t>
      </w:r>
      <w:r w:rsidR="00614CC4">
        <w:rPr>
          <w:rFonts w:ascii="Times New Roman" w:hAnsi="Times New Roman"/>
        </w:rPr>
        <w:t xml:space="preserve"> </w:t>
      </w:r>
      <w:r w:rsidR="008B1EEB">
        <w:rPr>
          <w:rFonts w:ascii="Times New Roman" w:hAnsi="Times New Roman"/>
        </w:rPr>
        <w:t>and</w:t>
      </w:r>
      <w:r w:rsidR="00614CC4">
        <w:rPr>
          <w:rFonts w:ascii="Times New Roman" w:hAnsi="Times New Roman"/>
        </w:rPr>
        <w:t xml:space="preserve"> </w:t>
      </w:r>
      <w:r w:rsidR="006F5354">
        <w:rPr>
          <w:rFonts w:ascii="Times New Roman" w:hAnsi="Times New Roman"/>
        </w:rPr>
        <w:t xml:space="preserve">is </w:t>
      </w:r>
      <w:r w:rsidR="008C195C">
        <w:rPr>
          <w:rFonts w:ascii="Times New Roman" w:hAnsi="Times New Roman"/>
        </w:rPr>
        <w:t>being</w:t>
      </w:r>
      <w:r w:rsidR="00F231AA">
        <w:rPr>
          <w:rFonts w:ascii="Times New Roman" w:hAnsi="Times New Roman"/>
        </w:rPr>
        <w:t xml:space="preserve"> envisione</w:t>
      </w:r>
      <w:r w:rsidR="009C0F6A">
        <w:rPr>
          <w:rFonts w:ascii="Times New Roman" w:hAnsi="Times New Roman"/>
        </w:rPr>
        <w:t xml:space="preserve">d </w:t>
      </w:r>
      <w:r w:rsidR="00222828">
        <w:rPr>
          <w:rFonts w:ascii="Times New Roman" w:hAnsi="Times New Roman"/>
        </w:rPr>
        <w:t xml:space="preserve">to be </w:t>
      </w:r>
      <w:r w:rsidR="00C56549">
        <w:rPr>
          <w:rFonts w:ascii="Times New Roman" w:hAnsi="Times New Roman"/>
        </w:rPr>
        <w:t>part of the Rel-20</w:t>
      </w:r>
      <w:r w:rsidR="00FC2793">
        <w:rPr>
          <w:rFonts w:ascii="Times New Roman" w:hAnsi="Times New Roman"/>
        </w:rPr>
        <w:t xml:space="preserve"> evolution</w:t>
      </w:r>
      <w:r w:rsidR="003A52E9">
        <w:rPr>
          <w:rFonts w:ascii="Times New Roman" w:hAnsi="Times New Roman"/>
        </w:rPr>
        <w:t xml:space="preserve"> </w:t>
      </w:r>
      <w:r w:rsidR="00222828">
        <w:rPr>
          <w:rFonts w:ascii="Times New Roman" w:hAnsi="Times New Roman"/>
        </w:rPr>
        <w:t>of</w:t>
      </w:r>
      <w:r w:rsidR="00C56549">
        <w:rPr>
          <w:rFonts w:ascii="Times New Roman" w:hAnsi="Times New Roman"/>
        </w:rPr>
        <w:t xml:space="preserve"> </w:t>
      </w:r>
      <w:r w:rsidR="00956021" w:rsidRPr="00956021">
        <w:rPr>
          <w:rFonts w:ascii="Times New Roman" w:hAnsi="Times New Roman"/>
        </w:rPr>
        <w:t>“</w:t>
      </w:r>
      <w:r w:rsidR="004C1E99" w:rsidRPr="004C1E99">
        <w:rPr>
          <w:rFonts w:ascii="Times New Roman" w:hAnsi="Times New Roman"/>
        </w:rPr>
        <w:t xml:space="preserve">Non-Terrestrial Networks (NTN) for Internet of Things (IoT) Phase </w:t>
      </w:r>
      <w:r w:rsidR="00C56549">
        <w:rPr>
          <w:rFonts w:ascii="Times New Roman" w:hAnsi="Times New Roman"/>
        </w:rPr>
        <w:t>4</w:t>
      </w:r>
      <w:r w:rsidR="00956021" w:rsidRPr="00956021">
        <w:rPr>
          <w:rFonts w:ascii="Times New Roman" w:hAnsi="Times New Roman"/>
        </w:rPr>
        <w:t>”</w:t>
      </w:r>
      <w:r w:rsidR="003A52E9">
        <w:rPr>
          <w:rFonts w:ascii="Times New Roman" w:hAnsi="Times New Roman"/>
        </w:rPr>
        <w:t>.</w:t>
      </w:r>
      <w:r w:rsidR="00D461AD">
        <w:rPr>
          <w:rFonts w:ascii="Times New Roman" w:hAnsi="Times New Roman"/>
        </w:rPr>
        <w:t xml:space="preserve"> </w:t>
      </w:r>
      <w:r w:rsidR="00151126">
        <w:rPr>
          <w:rFonts w:ascii="Times New Roman" w:hAnsi="Times New Roman"/>
        </w:rPr>
        <w:t xml:space="preserve">To our best knowledge, the following </w:t>
      </w:r>
      <w:r w:rsidR="00247479">
        <w:rPr>
          <w:rFonts w:ascii="Times New Roman" w:hAnsi="Times New Roman"/>
        </w:rPr>
        <w:t xml:space="preserve">contributions </w:t>
      </w:r>
      <w:r w:rsidR="000357CF">
        <w:rPr>
          <w:rFonts w:ascii="Times New Roman" w:hAnsi="Times New Roman"/>
        </w:rPr>
        <w:t xml:space="preserve">were submitted to the previous RAN Plenary# 106 to </w:t>
      </w:r>
      <w:r w:rsidR="005C25E1">
        <w:rPr>
          <w:rFonts w:ascii="Times New Roman" w:hAnsi="Times New Roman"/>
        </w:rPr>
        <w:t>discuss</w:t>
      </w:r>
      <w:r w:rsidR="00555559">
        <w:rPr>
          <w:rFonts w:ascii="Times New Roman" w:hAnsi="Times New Roman"/>
        </w:rPr>
        <w:t xml:space="preserve"> the</w:t>
      </w:r>
      <w:r w:rsidR="005C25E1">
        <w:rPr>
          <w:rFonts w:ascii="Times New Roman" w:hAnsi="Times New Roman"/>
        </w:rPr>
        <w:t xml:space="preserve"> potential</w:t>
      </w:r>
      <w:r w:rsidR="00555559">
        <w:rPr>
          <w:rFonts w:ascii="Times New Roman" w:hAnsi="Times New Roman"/>
        </w:rPr>
        <w:t xml:space="preserve"> support of voice-over-GEO</w:t>
      </w:r>
      <w:r w:rsidR="005C25E1">
        <w:rPr>
          <w:rFonts w:ascii="Times New Roman" w:hAnsi="Times New Roman"/>
        </w:rPr>
        <w:t xml:space="preserve"> in Rel-20</w:t>
      </w:r>
      <w:r w:rsidR="00F1143D">
        <w:rPr>
          <w:rFonts w:ascii="Times New Roman" w:hAnsi="Times New Roman"/>
        </w:rPr>
        <w:t xml:space="preserve"> [1-</w:t>
      </w:r>
      <w:r w:rsidR="006868EE">
        <w:rPr>
          <w:rFonts w:ascii="Times New Roman" w:hAnsi="Times New Roman"/>
        </w:rPr>
        <w:t>9</w:t>
      </w:r>
      <w:r w:rsidR="00F1143D">
        <w:rPr>
          <w:rFonts w:ascii="Times New Roman" w:hAnsi="Times New Roman"/>
        </w:rPr>
        <w:t>]</w:t>
      </w:r>
      <w:r w:rsidR="005C25E1">
        <w:rPr>
          <w:rFonts w:ascii="Times New Roman" w:hAnsi="Times New Roman"/>
        </w:rPr>
        <w:t>.</w:t>
      </w:r>
    </w:p>
    <w:p w14:paraId="305E8DEF" w14:textId="2AAFAB49" w:rsidR="009B2F01" w:rsidRPr="00AF0C47" w:rsidRDefault="009B2F01" w:rsidP="00AF0C47">
      <w:pPr>
        <w:pStyle w:val="BodyText"/>
        <w:jc w:val="center"/>
        <w:rPr>
          <w:rFonts w:ascii="Times New Roman" w:hAnsi="Times New Roman"/>
          <w:b/>
          <w:bCs/>
          <w:sz w:val="16"/>
          <w:szCs w:val="16"/>
        </w:rPr>
      </w:pPr>
      <w:r w:rsidRPr="00AF0C47">
        <w:rPr>
          <w:rFonts w:ascii="Times New Roman" w:hAnsi="Times New Roman"/>
          <w:b/>
          <w:bCs/>
          <w:sz w:val="16"/>
          <w:szCs w:val="16"/>
        </w:rPr>
        <w:t xml:space="preserve">Table I: </w:t>
      </w:r>
      <w:r w:rsidR="00F95841">
        <w:rPr>
          <w:rFonts w:ascii="Times New Roman" w:hAnsi="Times New Roman"/>
          <w:b/>
          <w:bCs/>
          <w:sz w:val="16"/>
          <w:szCs w:val="16"/>
        </w:rPr>
        <w:t xml:space="preserve">Overview of </w:t>
      </w:r>
      <w:r w:rsidR="008409EA" w:rsidRPr="00AF0C47">
        <w:rPr>
          <w:rFonts w:ascii="Times New Roman" w:hAnsi="Times New Roman"/>
          <w:b/>
          <w:bCs/>
          <w:sz w:val="16"/>
          <w:szCs w:val="16"/>
        </w:rPr>
        <w:t xml:space="preserve">T-docs </w:t>
      </w:r>
      <w:r w:rsidR="00F912A3" w:rsidRPr="00AF0C47">
        <w:rPr>
          <w:rFonts w:ascii="Times New Roman" w:hAnsi="Times New Roman"/>
          <w:b/>
          <w:bCs/>
          <w:sz w:val="16"/>
          <w:szCs w:val="16"/>
        </w:rPr>
        <w:t xml:space="preserve">under agenda item 15.2 </w:t>
      </w:r>
      <w:r w:rsidR="001E4F9C" w:rsidRPr="00AF0C47">
        <w:rPr>
          <w:rFonts w:ascii="Times New Roman" w:hAnsi="Times New Roman"/>
          <w:b/>
          <w:bCs/>
          <w:sz w:val="16"/>
          <w:szCs w:val="16"/>
        </w:rPr>
        <w:t>“</w:t>
      </w:r>
      <w:r w:rsidR="00F912A3" w:rsidRPr="00AF0C47">
        <w:rPr>
          <w:rFonts w:ascii="Times New Roman" w:hAnsi="Times New Roman"/>
          <w:b/>
          <w:bCs/>
          <w:sz w:val="16"/>
          <w:szCs w:val="16"/>
        </w:rPr>
        <w:t>Specific RAN1/2/3-led Rel-20 topics</w:t>
      </w:r>
      <w:r w:rsidR="001E4F9C" w:rsidRPr="00AF0C47">
        <w:rPr>
          <w:rFonts w:ascii="Times New Roman" w:hAnsi="Times New Roman"/>
          <w:b/>
          <w:bCs/>
          <w:sz w:val="16"/>
          <w:szCs w:val="16"/>
        </w:rPr>
        <w:t>”</w:t>
      </w:r>
      <w:r w:rsidR="00F912A3" w:rsidRPr="00AF0C47">
        <w:rPr>
          <w:rFonts w:ascii="Times New Roman" w:hAnsi="Times New Roman"/>
          <w:b/>
          <w:bCs/>
          <w:sz w:val="16"/>
          <w:szCs w:val="16"/>
        </w:rPr>
        <w:t xml:space="preserve"> </w:t>
      </w:r>
      <w:r w:rsidR="00AF0C47" w:rsidRPr="00AF0C47">
        <w:rPr>
          <w:rFonts w:ascii="Times New Roman" w:hAnsi="Times New Roman"/>
          <w:b/>
          <w:bCs/>
          <w:sz w:val="16"/>
          <w:szCs w:val="16"/>
        </w:rPr>
        <w:t>di</w:t>
      </w:r>
      <w:r w:rsidR="00AF0C47">
        <w:rPr>
          <w:rFonts w:ascii="Times New Roman" w:hAnsi="Times New Roman"/>
          <w:b/>
          <w:bCs/>
          <w:sz w:val="16"/>
          <w:szCs w:val="16"/>
        </w:rPr>
        <w:t>s</w:t>
      </w:r>
      <w:r w:rsidR="00AF0C47" w:rsidRPr="00AF0C47">
        <w:rPr>
          <w:rFonts w:ascii="Times New Roman" w:hAnsi="Times New Roman"/>
          <w:b/>
          <w:bCs/>
          <w:sz w:val="16"/>
          <w:szCs w:val="16"/>
        </w:rPr>
        <w:t>cussing</w:t>
      </w:r>
      <w:r w:rsidR="001E4F9C" w:rsidRPr="00AF0C47">
        <w:rPr>
          <w:rFonts w:ascii="Times New Roman" w:hAnsi="Times New Roman"/>
          <w:b/>
          <w:bCs/>
          <w:sz w:val="16"/>
          <w:szCs w:val="16"/>
        </w:rPr>
        <w:t xml:space="preserve"> voice-over-GEO</w:t>
      </w:r>
      <w:r w:rsidR="00F912A3" w:rsidRPr="00AF0C47">
        <w:rPr>
          <w:rFonts w:ascii="Times New Roman" w:hAnsi="Times New Roman"/>
          <w:b/>
          <w:bCs/>
          <w:sz w:val="16"/>
          <w:szCs w:val="16"/>
        </w:rPr>
        <w:t>.</w:t>
      </w:r>
    </w:p>
    <w:tbl>
      <w:tblPr>
        <w:tblStyle w:val="TableGrid"/>
        <w:tblW w:w="0" w:type="auto"/>
        <w:jc w:val="center"/>
        <w:tblLook w:val="04A0" w:firstRow="1" w:lastRow="0" w:firstColumn="1" w:lastColumn="0" w:noHBand="0" w:noVBand="1"/>
      </w:tblPr>
      <w:tblGrid>
        <w:gridCol w:w="730"/>
        <w:gridCol w:w="992"/>
        <w:gridCol w:w="1134"/>
        <w:gridCol w:w="993"/>
        <w:gridCol w:w="1107"/>
        <w:gridCol w:w="1019"/>
        <w:gridCol w:w="1134"/>
        <w:gridCol w:w="816"/>
        <w:gridCol w:w="852"/>
        <w:gridCol w:w="852"/>
      </w:tblGrid>
      <w:tr w:rsidR="005366D1" w:rsidRPr="00A0735C" w14:paraId="60617CB2" w14:textId="3F6CE82F" w:rsidTr="003B033B">
        <w:trPr>
          <w:jc w:val="center"/>
        </w:trPr>
        <w:tc>
          <w:tcPr>
            <w:tcW w:w="704" w:type="dxa"/>
          </w:tcPr>
          <w:p w14:paraId="346239CE" w14:textId="77777777" w:rsidR="005366D1" w:rsidRPr="00A0735C" w:rsidRDefault="005366D1" w:rsidP="00927130">
            <w:pPr>
              <w:pStyle w:val="BodyText"/>
              <w:jc w:val="center"/>
              <w:rPr>
                <w:rFonts w:ascii="Times New Roman" w:hAnsi="Times New Roman"/>
                <w:b/>
                <w:bCs/>
                <w:sz w:val="16"/>
                <w:szCs w:val="16"/>
                <w:lang w:val="en-US"/>
              </w:rPr>
            </w:pPr>
          </w:p>
        </w:tc>
        <w:tc>
          <w:tcPr>
            <w:tcW w:w="8925" w:type="dxa"/>
            <w:gridSpan w:val="9"/>
          </w:tcPr>
          <w:p w14:paraId="5014300F" w14:textId="15568CBF" w:rsidR="005366D1" w:rsidRPr="00A0735C" w:rsidRDefault="005366D1" w:rsidP="00927130">
            <w:pPr>
              <w:pStyle w:val="BodyText"/>
              <w:jc w:val="center"/>
              <w:rPr>
                <w:rFonts w:ascii="Times New Roman" w:hAnsi="Times New Roman"/>
                <w:b/>
                <w:bCs/>
                <w:sz w:val="16"/>
                <w:szCs w:val="16"/>
                <w:lang w:val="en-US"/>
              </w:rPr>
            </w:pPr>
            <w:r w:rsidRPr="00A0735C">
              <w:rPr>
                <w:rFonts w:ascii="Times New Roman" w:hAnsi="Times New Roman"/>
                <w:b/>
                <w:bCs/>
                <w:sz w:val="16"/>
                <w:szCs w:val="16"/>
                <w:lang w:val="en-US"/>
              </w:rPr>
              <w:t>Documents submitted to RAN Plenary # 106 discussing the potential support of voice-over-GEO for NB-IoT</w:t>
            </w:r>
          </w:p>
        </w:tc>
      </w:tr>
      <w:tr w:rsidR="002471A6" w:rsidRPr="00A0735C" w14:paraId="506F14A4" w14:textId="310C14B0" w:rsidTr="001703A0">
        <w:trPr>
          <w:jc w:val="center"/>
        </w:trPr>
        <w:tc>
          <w:tcPr>
            <w:tcW w:w="704" w:type="dxa"/>
          </w:tcPr>
          <w:p w14:paraId="2F325000" w14:textId="41CF4706" w:rsidR="005366D1" w:rsidRPr="001703A0" w:rsidRDefault="005366D1" w:rsidP="003B1132">
            <w:pPr>
              <w:pStyle w:val="BodyText"/>
              <w:rPr>
                <w:b/>
                <w:bCs/>
                <w:sz w:val="14"/>
                <w:szCs w:val="14"/>
                <w:lang w:val="en-US"/>
              </w:rPr>
            </w:pPr>
            <w:r w:rsidRPr="001703A0">
              <w:rPr>
                <w:b/>
                <w:bCs/>
                <w:sz w:val="14"/>
                <w:szCs w:val="14"/>
                <w:lang w:val="en-US"/>
              </w:rPr>
              <w:t>T-doc number</w:t>
            </w:r>
          </w:p>
        </w:tc>
        <w:tc>
          <w:tcPr>
            <w:tcW w:w="992" w:type="dxa"/>
          </w:tcPr>
          <w:p w14:paraId="0670BC53" w14:textId="6E618B85" w:rsidR="005366D1" w:rsidRPr="006A2E74" w:rsidRDefault="005366D1" w:rsidP="003B033B">
            <w:pPr>
              <w:pStyle w:val="BodyText"/>
              <w:jc w:val="left"/>
              <w:rPr>
                <w:rFonts w:ascii="Times New Roman" w:hAnsi="Times New Roman"/>
                <w:sz w:val="14"/>
                <w:szCs w:val="14"/>
              </w:rPr>
            </w:pPr>
            <w:hyperlink r:id="rId11" w:history="1">
              <w:r w:rsidRPr="006A2E74">
                <w:rPr>
                  <w:rStyle w:val="Hyperlink"/>
                  <w:sz w:val="14"/>
                  <w:szCs w:val="14"/>
                </w:rPr>
                <w:t>RP-242550</w:t>
              </w:r>
            </w:hyperlink>
          </w:p>
        </w:tc>
        <w:tc>
          <w:tcPr>
            <w:tcW w:w="1134" w:type="dxa"/>
          </w:tcPr>
          <w:p w14:paraId="2DF577F2" w14:textId="4CC120B0" w:rsidR="005366D1" w:rsidRPr="006A2E74" w:rsidRDefault="005366D1" w:rsidP="003B033B">
            <w:pPr>
              <w:pStyle w:val="BodyText"/>
              <w:jc w:val="left"/>
              <w:rPr>
                <w:rFonts w:ascii="Times New Roman" w:hAnsi="Times New Roman"/>
                <w:sz w:val="14"/>
                <w:szCs w:val="14"/>
              </w:rPr>
            </w:pPr>
            <w:hyperlink r:id="rId12" w:history="1">
              <w:r w:rsidRPr="006A2E74">
                <w:rPr>
                  <w:rStyle w:val="Hyperlink"/>
                  <w:sz w:val="14"/>
                  <w:szCs w:val="14"/>
                </w:rPr>
                <w:t>RP-242627</w:t>
              </w:r>
            </w:hyperlink>
          </w:p>
        </w:tc>
        <w:tc>
          <w:tcPr>
            <w:tcW w:w="993" w:type="dxa"/>
          </w:tcPr>
          <w:p w14:paraId="3D0756CE" w14:textId="40F55C3A" w:rsidR="005366D1" w:rsidRPr="006A2E74" w:rsidRDefault="005366D1" w:rsidP="003B033B">
            <w:pPr>
              <w:pStyle w:val="BodyText"/>
              <w:jc w:val="left"/>
              <w:rPr>
                <w:rFonts w:ascii="Times New Roman" w:hAnsi="Times New Roman"/>
                <w:sz w:val="14"/>
                <w:szCs w:val="14"/>
              </w:rPr>
            </w:pPr>
            <w:hyperlink r:id="rId13" w:history="1">
              <w:r w:rsidRPr="006A2E74">
                <w:rPr>
                  <w:rStyle w:val="Hyperlink"/>
                  <w:sz w:val="14"/>
                  <w:szCs w:val="14"/>
                </w:rPr>
                <w:t>RP-242893</w:t>
              </w:r>
            </w:hyperlink>
          </w:p>
        </w:tc>
        <w:tc>
          <w:tcPr>
            <w:tcW w:w="1107" w:type="dxa"/>
          </w:tcPr>
          <w:p w14:paraId="5D99F925" w14:textId="0C177E5B" w:rsidR="005366D1" w:rsidRPr="006A2E74" w:rsidRDefault="005366D1" w:rsidP="003B033B">
            <w:pPr>
              <w:pStyle w:val="BodyText"/>
              <w:jc w:val="left"/>
              <w:rPr>
                <w:rFonts w:ascii="Times New Roman" w:hAnsi="Times New Roman"/>
                <w:sz w:val="14"/>
                <w:szCs w:val="14"/>
              </w:rPr>
            </w:pPr>
            <w:hyperlink r:id="rId14" w:history="1">
              <w:r w:rsidRPr="006A2E74">
                <w:rPr>
                  <w:rStyle w:val="Hyperlink"/>
                  <w:sz w:val="14"/>
                  <w:szCs w:val="14"/>
                </w:rPr>
                <w:t>RP-243161</w:t>
              </w:r>
            </w:hyperlink>
          </w:p>
        </w:tc>
        <w:tc>
          <w:tcPr>
            <w:tcW w:w="1019" w:type="dxa"/>
          </w:tcPr>
          <w:p w14:paraId="76F7F840" w14:textId="1692B227" w:rsidR="005366D1" w:rsidRPr="006A2E74" w:rsidRDefault="005366D1" w:rsidP="003B033B">
            <w:pPr>
              <w:pStyle w:val="BodyText"/>
              <w:jc w:val="left"/>
              <w:rPr>
                <w:rFonts w:ascii="Times New Roman" w:hAnsi="Times New Roman"/>
                <w:sz w:val="14"/>
                <w:szCs w:val="14"/>
              </w:rPr>
            </w:pPr>
            <w:hyperlink r:id="rId15" w:history="1">
              <w:r w:rsidRPr="006A2E74">
                <w:rPr>
                  <w:rStyle w:val="Hyperlink"/>
                  <w:sz w:val="14"/>
                  <w:szCs w:val="14"/>
                </w:rPr>
                <w:t>RP-242514</w:t>
              </w:r>
            </w:hyperlink>
          </w:p>
        </w:tc>
        <w:tc>
          <w:tcPr>
            <w:tcW w:w="1134" w:type="dxa"/>
          </w:tcPr>
          <w:p w14:paraId="21FB9A1A" w14:textId="1E0317F1" w:rsidR="005366D1" w:rsidRPr="006A2E74" w:rsidRDefault="005366D1" w:rsidP="003B033B">
            <w:pPr>
              <w:pStyle w:val="BodyText"/>
              <w:jc w:val="left"/>
              <w:rPr>
                <w:rFonts w:ascii="Times New Roman" w:hAnsi="Times New Roman"/>
                <w:sz w:val="14"/>
                <w:szCs w:val="14"/>
              </w:rPr>
            </w:pPr>
            <w:hyperlink r:id="rId16" w:history="1">
              <w:r w:rsidRPr="006A2E74">
                <w:rPr>
                  <w:rStyle w:val="Hyperlink"/>
                  <w:sz w:val="14"/>
                  <w:szCs w:val="14"/>
                </w:rPr>
                <w:t>RP-242664</w:t>
              </w:r>
            </w:hyperlink>
          </w:p>
        </w:tc>
        <w:tc>
          <w:tcPr>
            <w:tcW w:w="710" w:type="dxa"/>
          </w:tcPr>
          <w:p w14:paraId="4C538BD2" w14:textId="53F406AC" w:rsidR="005366D1" w:rsidRPr="006A2E74" w:rsidRDefault="005366D1" w:rsidP="003B033B">
            <w:pPr>
              <w:pStyle w:val="BodyText"/>
              <w:jc w:val="left"/>
              <w:rPr>
                <w:rFonts w:ascii="Times New Roman" w:hAnsi="Times New Roman"/>
                <w:sz w:val="14"/>
                <w:szCs w:val="14"/>
              </w:rPr>
            </w:pPr>
            <w:hyperlink r:id="rId17" w:history="1">
              <w:r w:rsidRPr="006A2E74">
                <w:rPr>
                  <w:rStyle w:val="Hyperlink"/>
                  <w:sz w:val="14"/>
                  <w:szCs w:val="14"/>
                </w:rPr>
                <w:t>RP-242876</w:t>
              </w:r>
            </w:hyperlink>
          </w:p>
        </w:tc>
        <w:tc>
          <w:tcPr>
            <w:tcW w:w="0" w:type="auto"/>
          </w:tcPr>
          <w:p w14:paraId="3C27CFDB" w14:textId="6DC140A2" w:rsidR="005366D1" w:rsidRPr="006A2E74" w:rsidRDefault="005366D1" w:rsidP="003B033B">
            <w:pPr>
              <w:pStyle w:val="BodyText"/>
              <w:jc w:val="left"/>
              <w:rPr>
                <w:rFonts w:ascii="Times New Roman" w:hAnsi="Times New Roman"/>
                <w:sz w:val="14"/>
                <w:szCs w:val="14"/>
              </w:rPr>
            </w:pPr>
            <w:hyperlink r:id="rId18" w:history="1">
              <w:r w:rsidRPr="006A2E74">
                <w:rPr>
                  <w:rStyle w:val="Hyperlink"/>
                  <w:sz w:val="14"/>
                  <w:szCs w:val="14"/>
                </w:rPr>
                <w:t>RP-242968</w:t>
              </w:r>
            </w:hyperlink>
          </w:p>
        </w:tc>
        <w:tc>
          <w:tcPr>
            <w:tcW w:w="0" w:type="auto"/>
          </w:tcPr>
          <w:p w14:paraId="3782753C" w14:textId="47295250" w:rsidR="005366D1" w:rsidRPr="006A2E74" w:rsidRDefault="005366D1" w:rsidP="003B033B">
            <w:pPr>
              <w:pStyle w:val="BodyText"/>
              <w:jc w:val="left"/>
              <w:rPr>
                <w:rFonts w:ascii="Times New Roman" w:hAnsi="Times New Roman"/>
                <w:sz w:val="14"/>
                <w:szCs w:val="14"/>
              </w:rPr>
            </w:pPr>
            <w:hyperlink r:id="rId19" w:history="1">
              <w:r w:rsidRPr="006A2E74">
                <w:rPr>
                  <w:rStyle w:val="Hyperlink"/>
                  <w:sz w:val="14"/>
                  <w:szCs w:val="14"/>
                </w:rPr>
                <w:t>RP-243127</w:t>
              </w:r>
            </w:hyperlink>
          </w:p>
        </w:tc>
      </w:tr>
      <w:tr w:rsidR="002471A6" w:rsidRPr="00A0735C" w14:paraId="7DFE9FC1" w14:textId="77777777" w:rsidTr="001703A0">
        <w:trPr>
          <w:jc w:val="center"/>
        </w:trPr>
        <w:tc>
          <w:tcPr>
            <w:tcW w:w="704" w:type="dxa"/>
          </w:tcPr>
          <w:p w14:paraId="2D71141A" w14:textId="2D2D312A" w:rsidR="005366D1" w:rsidRPr="001703A0" w:rsidRDefault="005366D1" w:rsidP="003B1132">
            <w:pPr>
              <w:pStyle w:val="BodyText"/>
              <w:rPr>
                <w:b/>
                <w:bCs/>
                <w:sz w:val="14"/>
                <w:szCs w:val="14"/>
              </w:rPr>
            </w:pPr>
            <w:r w:rsidRPr="001703A0">
              <w:rPr>
                <w:b/>
                <w:bCs/>
                <w:sz w:val="14"/>
                <w:szCs w:val="14"/>
              </w:rPr>
              <w:t>Source</w:t>
            </w:r>
          </w:p>
        </w:tc>
        <w:tc>
          <w:tcPr>
            <w:tcW w:w="992" w:type="dxa"/>
          </w:tcPr>
          <w:p w14:paraId="44951522" w14:textId="39C3F552" w:rsidR="005366D1" w:rsidRPr="006A2E74" w:rsidRDefault="005366D1" w:rsidP="006A2E74">
            <w:pPr>
              <w:pStyle w:val="BodyText"/>
              <w:jc w:val="left"/>
              <w:rPr>
                <w:sz w:val="14"/>
                <w:szCs w:val="14"/>
              </w:rPr>
            </w:pPr>
            <w:r w:rsidRPr="006A2E74">
              <w:rPr>
                <w:sz w:val="14"/>
                <w:szCs w:val="14"/>
              </w:rPr>
              <w:t>1 Company</w:t>
            </w:r>
          </w:p>
        </w:tc>
        <w:tc>
          <w:tcPr>
            <w:tcW w:w="1134" w:type="dxa"/>
          </w:tcPr>
          <w:p w14:paraId="48BAFB8B" w14:textId="77777777" w:rsidR="00E7172D" w:rsidRDefault="005366D1" w:rsidP="006A2E74">
            <w:pPr>
              <w:pStyle w:val="BodyText"/>
              <w:jc w:val="left"/>
              <w:rPr>
                <w:sz w:val="14"/>
                <w:szCs w:val="14"/>
              </w:rPr>
            </w:pPr>
            <w:r w:rsidRPr="006A2E74">
              <w:rPr>
                <w:sz w:val="14"/>
                <w:szCs w:val="14"/>
              </w:rPr>
              <w:t xml:space="preserve">8 Companies </w:t>
            </w:r>
          </w:p>
          <w:p w14:paraId="26588841" w14:textId="7D2D2A41" w:rsidR="005366D1" w:rsidRPr="006A2E74" w:rsidRDefault="00500F71" w:rsidP="006A2E74">
            <w:pPr>
              <w:pStyle w:val="BodyText"/>
              <w:jc w:val="left"/>
              <w:rPr>
                <w:sz w:val="14"/>
                <w:szCs w:val="14"/>
              </w:rPr>
            </w:pPr>
            <w:r w:rsidRPr="006A2E74">
              <w:rPr>
                <w:sz w:val="14"/>
                <w:szCs w:val="14"/>
              </w:rPr>
              <w:t>C</w:t>
            </w:r>
            <w:r w:rsidR="005366D1" w:rsidRPr="006A2E74">
              <w:rPr>
                <w:sz w:val="14"/>
                <w:szCs w:val="14"/>
              </w:rPr>
              <w:t>o-sourcing</w:t>
            </w:r>
          </w:p>
        </w:tc>
        <w:tc>
          <w:tcPr>
            <w:tcW w:w="993" w:type="dxa"/>
          </w:tcPr>
          <w:p w14:paraId="2D6FE35B" w14:textId="6F444D57" w:rsidR="005366D1" w:rsidRPr="006A2E74" w:rsidRDefault="005366D1" w:rsidP="006A2E74">
            <w:pPr>
              <w:pStyle w:val="BodyText"/>
              <w:jc w:val="left"/>
              <w:rPr>
                <w:sz w:val="14"/>
                <w:szCs w:val="14"/>
              </w:rPr>
            </w:pPr>
            <w:r w:rsidRPr="006A2E74">
              <w:rPr>
                <w:sz w:val="14"/>
                <w:szCs w:val="14"/>
              </w:rPr>
              <w:t>1 Company</w:t>
            </w:r>
          </w:p>
        </w:tc>
        <w:tc>
          <w:tcPr>
            <w:tcW w:w="1107" w:type="dxa"/>
          </w:tcPr>
          <w:p w14:paraId="284BF249" w14:textId="77777777" w:rsidR="005366D1" w:rsidRPr="006A2E74" w:rsidRDefault="00500F71" w:rsidP="006A2E74">
            <w:pPr>
              <w:pStyle w:val="BodyText"/>
              <w:jc w:val="left"/>
              <w:rPr>
                <w:sz w:val="14"/>
                <w:szCs w:val="14"/>
              </w:rPr>
            </w:pPr>
            <w:r w:rsidRPr="006A2E74">
              <w:rPr>
                <w:sz w:val="14"/>
                <w:szCs w:val="14"/>
              </w:rPr>
              <w:t>2 Companies</w:t>
            </w:r>
          </w:p>
          <w:p w14:paraId="3871E74F" w14:textId="3419035D" w:rsidR="00500F71" w:rsidRPr="006A2E74" w:rsidRDefault="00500F71" w:rsidP="006A2E74">
            <w:pPr>
              <w:pStyle w:val="BodyText"/>
              <w:jc w:val="left"/>
              <w:rPr>
                <w:sz w:val="14"/>
                <w:szCs w:val="14"/>
              </w:rPr>
            </w:pPr>
            <w:r w:rsidRPr="006A2E74">
              <w:rPr>
                <w:sz w:val="14"/>
                <w:szCs w:val="14"/>
              </w:rPr>
              <w:t>Co-sourcing</w:t>
            </w:r>
          </w:p>
        </w:tc>
        <w:tc>
          <w:tcPr>
            <w:tcW w:w="1019" w:type="dxa"/>
          </w:tcPr>
          <w:p w14:paraId="04C3A5F5" w14:textId="735CB91E" w:rsidR="005366D1" w:rsidRPr="006A2E74" w:rsidRDefault="00A81EFB" w:rsidP="006A2E74">
            <w:pPr>
              <w:pStyle w:val="BodyText"/>
              <w:jc w:val="left"/>
              <w:rPr>
                <w:sz w:val="14"/>
                <w:szCs w:val="14"/>
              </w:rPr>
            </w:pPr>
            <w:r w:rsidRPr="006A2E74">
              <w:rPr>
                <w:sz w:val="14"/>
                <w:szCs w:val="14"/>
              </w:rPr>
              <w:t>1 Company</w:t>
            </w:r>
          </w:p>
        </w:tc>
        <w:tc>
          <w:tcPr>
            <w:tcW w:w="1134" w:type="dxa"/>
          </w:tcPr>
          <w:p w14:paraId="51E945F2" w14:textId="77777777" w:rsidR="00E7172D" w:rsidRDefault="005A3488" w:rsidP="006A2E74">
            <w:pPr>
              <w:pStyle w:val="BodyText"/>
              <w:jc w:val="left"/>
              <w:rPr>
                <w:sz w:val="14"/>
                <w:szCs w:val="14"/>
              </w:rPr>
            </w:pPr>
            <w:r w:rsidRPr="006A2E74">
              <w:rPr>
                <w:sz w:val="14"/>
                <w:szCs w:val="14"/>
              </w:rPr>
              <w:t xml:space="preserve">8 Companies </w:t>
            </w:r>
          </w:p>
          <w:p w14:paraId="60C25CD4" w14:textId="4A08E295" w:rsidR="005366D1" w:rsidRPr="006A2E74" w:rsidRDefault="005A3488" w:rsidP="006A2E74">
            <w:pPr>
              <w:pStyle w:val="BodyText"/>
              <w:jc w:val="left"/>
              <w:rPr>
                <w:sz w:val="14"/>
                <w:szCs w:val="14"/>
              </w:rPr>
            </w:pPr>
            <w:r w:rsidRPr="006A2E74">
              <w:rPr>
                <w:sz w:val="14"/>
                <w:szCs w:val="14"/>
              </w:rPr>
              <w:t>Co-sourcing</w:t>
            </w:r>
          </w:p>
        </w:tc>
        <w:tc>
          <w:tcPr>
            <w:tcW w:w="710" w:type="dxa"/>
          </w:tcPr>
          <w:p w14:paraId="1B700D08" w14:textId="704A5385" w:rsidR="005366D1" w:rsidRPr="006A2E74" w:rsidRDefault="002F1DA1" w:rsidP="006A2E74">
            <w:pPr>
              <w:pStyle w:val="BodyText"/>
              <w:jc w:val="left"/>
              <w:rPr>
                <w:sz w:val="14"/>
                <w:szCs w:val="14"/>
              </w:rPr>
            </w:pPr>
            <w:r w:rsidRPr="006A2E74">
              <w:rPr>
                <w:sz w:val="14"/>
                <w:szCs w:val="14"/>
              </w:rPr>
              <w:t>1 Company</w:t>
            </w:r>
          </w:p>
        </w:tc>
        <w:tc>
          <w:tcPr>
            <w:tcW w:w="0" w:type="auto"/>
          </w:tcPr>
          <w:p w14:paraId="34B0A17B" w14:textId="10B4886D" w:rsidR="005366D1" w:rsidRPr="006A2E74" w:rsidRDefault="00DC6923" w:rsidP="006A2E74">
            <w:pPr>
              <w:pStyle w:val="BodyText"/>
              <w:jc w:val="left"/>
              <w:rPr>
                <w:sz w:val="14"/>
                <w:szCs w:val="14"/>
              </w:rPr>
            </w:pPr>
            <w:r w:rsidRPr="006A2E74">
              <w:rPr>
                <w:sz w:val="14"/>
                <w:szCs w:val="14"/>
              </w:rPr>
              <w:t>1 Company</w:t>
            </w:r>
          </w:p>
        </w:tc>
        <w:tc>
          <w:tcPr>
            <w:tcW w:w="0" w:type="auto"/>
          </w:tcPr>
          <w:p w14:paraId="772FC0A6" w14:textId="7E868354" w:rsidR="005366D1" w:rsidRPr="006A2E74" w:rsidRDefault="00A940AF" w:rsidP="006A2E74">
            <w:pPr>
              <w:pStyle w:val="BodyText"/>
              <w:jc w:val="left"/>
              <w:rPr>
                <w:sz w:val="14"/>
                <w:szCs w:val="14"/>
              </w:rPr>
            </w:pPr>
            <w:r w:rsidRPr="006A2E74">
              <w:rPr>
                <w:sz w:val="14"/>
                <w:szCs w:val="14"/>
              </w:rPr>
              <w:t>1 Company</w:t>
            </w:r>
          </w:p>
        </w:tc>
      </w:tr>
    </w:tbl>
    <w:p w14:paraId="392D7BE4" w14:textId="77777777" w:rsidR="00871CF3" w:rsidRDefault="00871CF3" w:rsidP="003B1132">
      <w:pPr>
        <w:pStyle w:val="BodyText"/>
        <w:rPr>
          <w:rFonts w:ascii="Times New Roman" w:hAnsi="Times New Roman"/>
        </w:rPr>
      </w:pPr>
    </w:p>
    <w:p w14:paraId="251E8E45" w14:textId="4E68E436"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D60AA4">
        <w:rPr>
          <w:rFonts w:ascii="Times New Roman" w:hAnsi="Times New Roman"/>
        </w:rPr>
        <w:t>our initial views on the support of voice-over-GEO for NB-IoT NTN in Rel-20</w:t>
      </w:r>
      <w:r w:rsidR="00BD75DB">
        <w:rPr>
          <w:rFonts w:ascii="Times New Roman" w:hAnsi="Times New Roman"/>
        </w:rPr>
        <w:t>, including aspects that in our view should be part of the scope of this potential Rel-20 objective</w:t>
      </w:r>
      <w:r w:rsidR="00711A0B">
        <w:rPr>
          <w:rFonts w:ascii="Times New Roman" w:hAnsi="Times New Roman"/>
        </w:rPr>
        <w:t>.</w:t>
      </w:r>
    </w:p>
    <w:p w14:paraId="5D11D571" w14:textId="77777777" w:rsidR="00467E91" w:rsidRDefault="00574B33" w:rsidP="00574B33">
      <w:pPr>
        <w:pStyle w:val="Heading1"/>
      </w:pPr>
      <w:r>
        <w:t>2</w:t>
      </w:r>
      <w:r>
        <w:tab/>
      </w:r>
      <w:r w:rsidR="00467E91">
        <w:t>Discussion</w:t>
      </w:r>
    </w:p>
    <w:p w14:paraId="39A89D7D" w14:textId="45DF395A" w:rsidR="00914490" w:rsidRDefault="00914490">
      <w:pPr>
        <w:pStyle w:val="Heading2"/>
      </w:pPr>
      <w:r>
        <w:t xml:space="preserve">2.1 </w:t>
      </w:r>
      <w:r>
        <w:tab/>
        <w:t>Initial views on potential</w:t>
      </w:r>
      <w:r w:rsidR="009C15FD">
        <w:t xml:space="preserve"> impacts</w:t>
      </w:r>
    </w:p>
    <w:p w14:paraId="5B923715" w14:textId="3A91A736" w:rsidR="009C15FD" w:rsidRDefault="009C15FD" w:rsidP="009C15FD">
      <w:pPr>
        <w:pStyle w:val="Heading3"/>
      </w:pPr>
      <w:r>
        <w:t>2.1.1</w:t>
      </w:r>
      <w:r>
        <w:tab/>
        <w:t>RAN impacts</w:t>
      </w:r>
    </w:p>
    <w:p w14:paraId="75A7928E" w14:textId="1DDDE948" w:rsidR="00914490" w:rsidRPr="00914490" w:rsidRDefault="00914490" w:rsidP="0093476C">
      <w:pPr>
        <w:jc w:val="both"/>
      </w:pPr>
      <w:r>
        <w:t>One important aspect to consider is that t</w:t>
      </w:r>
      <w:r w:rsidRPr="00914490">
        <w:t xml:space="preserve">he </w:t>
      </w:r>
      <w:bookmarkStart w:id="0" w:name="_Hlk191547622"/>
      <w:r w:rsidRPr="00914490">
        <w:t xml:space="preserve">RAN </w:t>
      </w:r>
      <w:r w:rsidR="0093476C">
        <w:t xml:space="preserve">technical </w:t>
      </w:r>
      <w:r w:rsidRPr="00914490">
        <w:t>specifications currently exclude support for real-time services such as voice and emergency services for terrestrial NB-IoT and, consequently, for IoT-NTN</w:t>
      </w:r>
      <w:bookmarkEnd w:id="0"/>
      <w:r>
        <w:t xml:space="preserve"> (See clause 4.1 in TS 36.331 </w:t>
      </w:r>
      <w:r w:rsidR="007344F3">
        <w:fldChar w:fldCharType="begin"/>
      </w:r>
      <w:r w:rsidR="007344F3">
        <w:instrText xml:space="preserve"> REF _Ref191560403 \r \h </w:instrText>
      </w:r>
      <w:r w:rsidR="007344F3">
        <w:fldChar w:fldCharType="separate"/>
      </w:r>
      <w:r w:rsidR="007344F3">
        <w:t>[10]</w:t>
      </w:r>
      <w:r w:rsidR="007344F3">
        <w:fldChar w:fldCharType="end"/>
      </w:r>
      <w:r>
        <w:t>)</w:t>
      </w:r>
      <w:r w:rsidRPr="00914490">
        <w:t>.</w:t>
      </w:r>
      <w:r>
        <w:t xml:space="preserve"> Thus, s</w:t>
      </w:r>
      <w:r w:rsidRPr="00914490">
        <w:t xml:space="preserve">upporting voice in the RAN </w:t>
      </w:r>
      <w:r>
        <w:t xml:space="preserve">will </w:t>
      </w:r>
      <w:r w:rsidRPr="00914490">
        <w:t xml:space="preserve">require some changes to the specifications </w:t>
      </w:r>
      <w:r w:rsidR="00300CD9">
        <w:t>including initial</w:t>
      </w:r>
      <w:r w:rsidRPr="00914490">
        <w:t xml:space="preserve"> access and </w:t>
      </w:r>
      <w:r w:rsidR="00300CD9">
        <w:t xml:space="preserve">RRC </w:t>
      </w:r>
      <w:r w:rsidRPr="00914490">
        <w:t>connection procedures</w:t>
      </w:r>
      <w:r w:rsidR="009A210B">
        <w:t>,</w:t>
      </w:r>
      <w:r w:rsidRPr="00914490">
        <w:t xml:space="preserve"> </w:t>
      </w:r>
      <w:r w:rsidR="009A210B">
        <w:t>as well as</w:t>
      </w:r>
      <w:r w:rsidRPr="00914490">
        <w:t xml:space="preserve"> for scheduling.</w:t>
      </w:r>
      <w:r w:rsidR="00A331CB">
        <w:t xml:space="preserve"> And RAN WGs </w:t>
      </w:r>
      <w:proofErr w:type="gramStart"/>
      <w:r w:rsidR="00A331CB">
        <w:t>should can</w:t>
      </w:r>
      <w:proofErr w:type="gramEnd"/>
      <w:r w:rsidR="00A331CB">
        <w:t xml:space="preserve"> also consider addressing potential overload situations.</w:t>
      </w:r>
    </w:p>
    <w:p w14:paraId="7EDCBF65" w14:textId="3F76BE73" w:rsidR="00914490" w:rsidRDefault="00B634B6" w:rsidP="0093476C">
      <w:pPr>
        <w:jc w:val="both"/>
      </w:pPr>
      <w:r>
        <w:t>For example,</w:t>
      </w:r>
      <w:r w:rsidR="00914490">
        <w:t xml:space="preserve"> RRC connection establishment</w:t>
      </w:r>
      <w:r w:rsidR="00AF10AC">
        <w:t xml:space="preserve"> </w:t>
      </w:r>
      <w:r>
        <w:t>in</w:t>
      </w:r>
      <w:r w:rsidR="00914490">
        <w:t xml:space="preserve"> NB-IoT do</w:t>
      </w:r>
      <w:r>
        <w:t>es</w:t>
      </w:r>
      <w:r w:rsidR="00914490">
        <w:t xml:space="preserve"> not include voice nor emergency as shown in Table II.</w:t>
      </w:r>
    </w:p>
    <w:p w14:paraId="615B5B51" w14:textId="49750A9B" w:rsidR="00914490" w:rsidRPr="00AF0C47" w:rsidRDefault="00914490" w:rsidP="00914490">
      <w:pPr>
        <w:pStyle w:val="BodyText"/>
        <w:jc w:val="center"/>
        <w:rPr>
          <w:rFonts w:ascii="Times New Roman" w:hAnsi="Times New Roman"/>
          <w:b/>
          <w:bCs/>
          <w:sz w:val="16"/>
          <w:szCs w:val="16"/>
        </w:rPr>
      </w:pPr>
      <w:r w:rsidRPr="00AF0C47">
        <w:rPr>
          <w:rFonts w:ascii="Times New Roman" w:hAnsi="Times New Roman"/>
          <w:b/>
          <w:bCs/>
          <w:sz w:val="16"/>
          <w:szCs w:val="16"/>
        </w:rPr>
        <w:t>Table I</w:t>
      </w:r>
      <w:r>
        <w:rPr>
          <w:rFonts w:ascii="Times New Roman" w:hAnsi="Times New Roman"/>
          <w:b/>
          <w:bCs/>
          <w:sz w:val="16"/>
          <w:szCs w:val="16"/>
        </w:rPr>
        <w:t>I</w:t>
      </w:r>
      <w:r w:rsidRPr="00AF0C47">
        <w:rPr>
          <w:rFonts w:ascii="Times New Roman" w:hAnsi="Times New Roman"/>
          <w:b/>
          <w:bCs/>
          <w:sz w:val="16"/>
          <w:szCs w:val="16"/>
        </w:rPr>
        <w:t xml:space="preserve">: </w:t>
      </w:r>
      <w:r>
        <w:rPr>
          <w:rFonts w:ascii="Times New Roman" w:hAnsi="Times New Roman"/>
          <w:b/>
          <w:bCs/>
          <w:sz w:val="16"/>
          <w:szCs w:val="16"/>
        </w:rPr>
        <w:t>Comparison between the “establishment causes” for LTE and NB-IoT, the latter not including voice nor emergency</w:t>
      </w:r>
      <w:r w:rsidR="0093476C">
        <w:rPr>
          <w:rFonts w:ascii="Times New Roman" w:hAnsi="Times New Roman"/>
          <w:b/>
          <w:bCs/>
          <w:sz w:val="16"/>
          <w:szCs w:val="16"/>
        </w:rPr>
        <w:t xml:space="preserve"> </w:t>
      </w:r>
      <w:r w:rsidR="00844DAF">
        <w:rPr>
          <w:rFonts w:ascii="Times New Roman" w:hAnsi="Times New Roman"/>
          <w:b/>
          <w:bCs/>
          <w:sz w:val="16"/>
          <w:szCs w:val="16"/>
        </w:rPr>
        <w:fldChar w:fldCharType="begin"/>
      </w:r>
      <w:r w:rsidR="00844DAF">
        <w:rPr>
          <w:rFonts w:ascii="Times New Roman" w:hAnsi="Times New Roman"/>
          <w:b/>
          <w:bCs/>
          <w:sz w:val="16"/>
          <w:szCs w:val="16"/>
        </w:rPr>
        <w:instrText xml:space="preserve"> REF _Ref191560403 \r \h </w:instrText>
      </w:r>
      <w:r w:rsidR="00844DAF">
        <w:rPr>
          <w:rFonts w:ascii="Times New Roman" w:hAnsi="Times New Roman"/>
          <w:b/>
          <w:bCs/>
          <w:sz w:val="16"/>
          <w:szCs w:val="16"/>
        </w:rPr>
      </w:r>
      <w:r w:rsidR="00844DAF">
        <w:rPr>
          <w:rFonts w:ascii="Times New Roman" w:hAnsi="Times New Roman"/>
          <w:b/>
          <w:bCs/>
          <w:sz w:val="16"/>
          <w:szCs w:val="16"/>
        </w:rPr>
        <w:fldChar w:fldCharType="separate"/>
      </w:r>
      <w:r w:rsidR="00844DAF">
        <w:rPr>
          <w:rFonts w:ascii="Times New Roman" w:hAnsi="Times New Roman"/>
          <w:b/>
          <w:bCs/>
          <w:sz w:val="16"/>
          <w:szCs w:val="16"/>
        </w:rPr>
        <w:t>[10]</w:t>
      </w:r>
      <w:r w:rsidR="00844DAF">
        <w:rPr>
          <w:rFonts w:ascii="Times New Roman" w:hAnsi="Times New Roman"/>
          <w:b/>
          <w:bCs/>
          <w:sz w:val="16"/>
          <w:szCs w:val="16"/>
        </w:rPr>
        <w:fldChar w:fldCharType="end"/>
      </w:r>
      <w:r w:rsidRPr="00AF0C47">
        <w:rPr>
          <w:rFonts w:ascii="Times New Roman" w:hAnsi="Times New Roman"/>
          <w:b/>
          <w:bCs/>
          <w:sz w:val="16"/>
          <w:szCs w:val="16"/>
        </w:rPr>
        <w:t>.</w:t>
      </w:r>
    </w:p>
    <w:tbl>
      <w:tblPr>
        <w:tblStyle w:val="TableGrid"/>
        <w:tblW w:w="0" w:type="auto"/>
        <w:tblLook w:val="04A0" w:firstRow="1" w:lastRow="0" w:firstColumn="1" w:lastColumn="0" w:noHBand="0" w:noVBand="1"/>
      </w:tblPr>
      <w:tblGrid>
        <w:gridCol w:w="4814"/>
        <w:gridCol w:w="4815"/>
      </w:tblGrid>
      <w:tr w:rsidR="00914490" w14:paraId="32179806" w14:textId="77777777" w:rsidTr="00914490">
        <w:tc>
          <w:tcPr>
            <w:tcW w:w="4814" w:type="dxa"/>
          </w:tcPr>
          <w:p w14:paraId="1B3A880C" w14:textId="77777777" w:rsidR="00914490" w:rsidRPr="00914490" w:rsidRDefault="00914490" w:rsidP="00914490">
            <w:pPr>
              <w:jc w:val="center"/>
              <w:rPr>
                <w:rFonts w:eastAsia="SimSun"/>
                <w:sz w:val="20"/>
                <w:szCs w:val="20"/>
                <w:lang w:val="en-GB"/>
              </w:rPr>
            </w:pPr>
            <w:r w:rsidRPr="00914490">
              <w:rPr>
                <w:rFonts w:eastAsia="SimSun"/>
                <w:sz w:val="20"/>
                <w:szCs w:val="20"/>
                <w:lang w:val="en-GB"/>
              </w:rPr>
              <w:t xml:space="preserve">Establishment Cause for NB-IoT </w:t>
            </w:r>
          </w:p>
          <w:p w14:paraId="6A1ACE88" w14:textId="19488367" w:rsidR="00914490" w:rsidRPr="00914490" w:rsidRDefault="00914490" w:rsidP="00914490">
            <w:pPr>
              <w:jc w:val="center"/>
              <w:rPr>
                <w:sz w:val="16"/>
                <w:szCs w:val="16"/>
                <w:lang w:val="en-US"/>
              </w:rPr>
            </w:pPr>
            <w:r w:rsidRPr="00914490">
              <w:rPr>
                <w:rFonts w:eastAsia="SimSun"/>
                <w:sz w:val="16"/>
                <w:szCs w:val="16"/>
                <w:lang w:val="en-GB"/>
              </w:rPr>
              <w:t>(</w:t>
            </w:r>
            <w:r>
              <w:rPr>
                <w:rFonts w:eastAsia="SimSun"/>
                <w:sz w:val="16"/>
                <w:szCs w:val="16"/>
                <w:lang w:val="en-GB"/>
              </w:rPr>
              <w:t>N</w:t>
            </w:r>
            <w:r w:rsidRPr="00914490">
              <w:rPr>
                <w:rFonts w:eastAsia="SimSun"/>
                <w:sz w:val="16"/>
                <w:szCs w:val="16"/>
                <w:lang w:val="en-GB"/>
              </w:rPr>
              <w:t>ot including voice nor emergency)</w:t>
            </w:r>
          </w:p>
        </w:tc>
        <w:tc>
          <w:tcPr>
            <w:tcW w:w="4815" w:type="dxa"/>
          </w:tcPr>
          <w:p w14:paraId="169565FE" w14:textId="77777777" w:rsidR="00914490" w:rsidRDefault="00914490" w:rsidP="00914490">
            <w:pPr>
              <w:jc w:val="center"/>
              <w:rPr>
                <w:rFonts w:eastAsia="SimSun"/>
                <w:sz w:val="20"/>
                <w:szCs w:val="20"/>
                <w:lang w:val="en-GB"/>
              </w:rPr>
            </w:pPr>
            <w:r w:rsidRPr="00914490">
              <w:rPr>
                <w:rFonts w:eastAsia="SimSun"/>
                <w:sz w:val="20"/>
                <w:szCs w:val="20"/>
                <w:lang w:val="en-GB"/>
              </w:rPr>
              <w:t>Establishment Cause for LTE</w:t>
            </w:r>
          </w:p>
          <w:p w14:paraId="21721EE2" w14:textId="2BE4CB3C" w:rsidR="00914490" w:rsidRPr="00914490" w:rsidRDefault="00914490" w:rsidP="00914490">
            <w:pPr>
              <w:jc w:val="center"/>
              <w:rPr>
                <w:sz w:val="16"/>
                <w:szCs w:val="16"/>
                <w:lang w:val="en-US"/>
              </w:rPr>
            </w:pPr>
            <w:r w:rsidRPr="00914490">
              <w:rPr>
                <w:rFonts w:eastAsia="SimSun"/>
                <w:sz w:val="16"/>
                <w:szCs w:val="16"/>
                <w:lang w:val="en-GB"/>
              </w:rPr>
              <w:t>(</w:t>
            </w:r>
            <w:r>
              <w:rPr>
                <w:rFonts w:eastAsia="SimSun"/>
                <w:sz w:val="16"/>
                <w:szCs w:val="16"/>
                <w:lang w:val="en-GB"/>
              </w:rPr>
              <w:t>I</w:t>
            </w:r>
            <w:r w:rsidRPr="00914490">
              <w:rPr>
                <w:rFonts w:eastAsia="SimSun"/>
                <w:sz w:val="16"/>
                <w:szCs w:val="16"/>
                <w:lang w:val="en-GB"/>
              </w:rPr>
              <w:t xml:space="preserve">ncluding voice </w:t>
            </w:r>
            <w:r w:rsidR="001D4C73">
              <w:rPr>
                <w:rFonts w:eastAsia="SimSun"/>
                <w:sz w:val="16"/>
                <w:szCs w:val="16"/>
                <w:lang w:val="en-GB"/>
              </w:rPr>
              <w:t>and</w:t>
            </w:r>
            <w:r w:rsidR="001D4C73" w:rsidRPr="00914490">
              <w:rPr>
                <w:rFonts w:eastAsia="SimSun"/>
                <w:sz w:val="16"/>
                <w:szCs w:val="16"/>
                <w:lang w:val="en-GB"/>
              </w:rPr>
              <w:t xml:space="preserve"> </w:t>
            </w:r>
            <w:r w:rsidRPr="00914490">
              <w:rPr>
                <w:rFonts w:eastAsia="SimSun"/>
                <w:sz w:val="16"/>
                <w:szCs w:val="16"/>
                <w:lang w:val="en-GB"/>
              </w:rPr>
              <w:t>emergency)</w:t>
            </w:r>
          </w:p>
        </w:tc>
      </w:tr>
      <w:tr w:rsidR="00914490" w14:paraId="391DD94A" w14:textId="77777777" w:rsidTr="00914490">
        <w:tc>
          <w:tcPr>
            <w:tcW w:w="4814" w:type="dxa"/>
          </w:tcPr>
          <w:p w14:paraId="5F26C8DB" w14:textId="77777777" w:rsidR="00914490" w:rsidRPr="00914490" w:rsidRDefault="00914490" w:rsidP="00914490">
            <w:pPr>
              <w:pStyle w:val="PL"/>
              <w:rPr>
                <w:lang w:val="en-US"/>
              </w:rPr>
            </w:pPr>
            <w:r w:rsidRPr="00914490">
              <w:rPr>
                <w:lang w:val="en-US"/>
              </w:rPr>
              <w:t>-- ASN1START</w:t>
            </w:r>
          </w:p>
          <w:p w14:paraId="6DF4745D" w14:textId="77777777" w:rsidR="00914490" w:rsidRPr="00914490" w:rsidRDefault="00914490" w:rsidP="00914490">
            <w:pPr>
              <w:pStyle w:val="PL"/>
              <w:rPr>
                <w:lang w:val="en-US"/>
              </w:rPr>
            </w:pPr>
          </w:p>
          <w:p w14:paraId="562108D2" w14:textId="77777777" w:rsidR="00914490" w:rsidRPr="00914490" w:rsidRDefault="00914490" w:rsidP="00914490">
            <w:pPr>
              <w:pStyle w:val="PL"/>
              <w:rPr>
                <w:lang w:val="en-US"/>
              </w:rPr>
            </w:pPr>
            <w:r w:rsidRPr="00914490">
              <w:rPr>
                <w:lang w:val="en-US"/>
              </w:rPr>
              <w:t>EstablishmentCause-NB-r13 ::=</w:t>
            </w:r>
            <w:r w:rsidRPr="00914490">
              <w:rPr>
                <w:lang w:val="en-US"/>
              </w:rPr>
              <w:tab/>
            </w:r>
            <w:r w:rsidRPr="00914490">
              <w:rPr>
                <w:lang w:val="en-US"/>
              </w:rPr>
              <w:tab/>
            </w:r>
            <w:r w:rsidRPr="00914490">
              <w:rPr>
                <w:lang w:val="en-US"/>
              </w:rPr>
              <w:tab/>
              <w:t>ENUMERATED {</w:t>
            </w:r>
          </w:p>
          <w:p w14:paraId="4C5C5600" w14:textId="77777777" w:rsidR="00914490" w:rsidRPr="00914490" w:rsidRDefault="00914490" w:rsidP="00914490">
            <w:pPr>
              <w:pStyle w:val="PL"/>
              <w:rPr>
                <w:lang w:val="en-US"/>
              </w:rPr>
            </w:pP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t>mt-Access, mo-Signalling, mo-Data, mo-ExceptionData,</w:t>
            </w:r>
          </w:p>
          <w:p w14:paraId="0D5C258E" w14:textId="77777777" w:rsidR="00914490" w:rsidRPr="0015134D" w:rsidRDefault="00914490" w:rsidP="00914490">
            <w:pPr>
              <w:pStyle w:val="PL"/>
              <w:rPr>
                <w:lang w:val="sv-SE"/>
              </w:rPr>
            </w:pP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914490">
              <w:rPr>
                <w:lang w:val="en-US"/>
              </w:rPr>
              <w:tab/>
            </w:r>
            <w:r w:rsidRPr="0015134D">
              <w:rPr>
                <w:lang w:val="sv-SE"/>
              </w:rPr>
              <w:t>delayTolerantAccess-v1330, mt-EDT-v1610, spare2, spare1}</w:t>
            </w:r>
          </w:p>
          <w:p w14:paraId="23196D1D" w14:textId="77777777" w:rsidR="00914490" w:rsidRPr="0015134D" w:rsidRDefault="00914490" w:rsidP="00914490">
            <w:pPr>
              <w:pStyle w:val="PL"/>
              <w:rPr>
                <w:lang w:val="sv-SE"/>
              </w:rPr>
            </w:pPr>
          </w:p>
          <w:p w14:paraId="217BB1AD" w14:textId="77777777" w:rsidR="00914490" w:rsidRPr="006F5F57" w:rsidRDefault="00914490" w:rsidP="00914490">
            <w:pPr>
              <w:pStyle w:val="PL"/>
            </w:pPr>
            <w:r w:rsidRPr="006F5F57">
              <w:t>-- ASN1STOP</w:t>
            </w:r>
          </w:p>
          <w:p w14:paraId="4E2FE270" w14:textId="77777777" w:rsidR="00914490" w:rsidRPr="00914490" w:rsidRDefault="00914490" w:rsidP="00914490">
            <w:pPr>
              <w:jc w:val="both"/>
              <w:rPr>
                <w:lang w:val="en-US"/>
              </w:rPr>
            </w:pPr>
          </w:p>
        </w:tc>
        <w:tc>
          <w:tcPr>
            <w:tcW w:w="4815" w:type="dxa"/>
          </w:tcPr>
          <w:p w14:paraId="00C97DF1" w14:textId="77777777" w:rsidR="00914490" w:rsidRPr="00914490"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914490">
              <w:rPr>
                <w:rFonts w:ascii="Courier New" w:hAnsi="Courier New"/>
                <w:noProof/>
                <w:sz w:val="16"/>
                <w:lang w:val="en-US"/>
              </w:rPr>
              <w:t>EstablishmentCause ::=</w:t>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t>ENUMERATED {</w:t>
            </w:r>
          </w:p>
          <w:p w14:paraId="4CF141F8" w14:textId="77777777" w:rsidR="00914490" w:rsidRPr="00914490"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highlight w:val="yellow"/>
                <w:lang w:val="en-US"/>
              </w:rPr>
              <w:t>emergency</w:t>
            </w:r>
            <w:r w:rsidRPr="00914490">
              <w:rPr>
                <w:rFonts w:ascii="Courier New" w:hAnsi="Courier New"/>
                <w:noProof/>
                <w:sz w:val="16"/>
                <w:lang w:val="en-US"/>
              </w:rPr>
              <w:t>, highPriorityAccess, mt-Access, mo-Signalling,</w:t>
            </w:r>
          </w:p>
          <w:p w14:paraId="1E0ECEBD" w14:textId="08755BFE" w:rsidR="00914490" w:rsidRPr="00914490"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r>
            <w:r w:rsidRPr="00914490">
              <w:rPr>
                <w:rFonts w:ascii="Courier New" w:hAnsi="Courier New"/>
                <w:noProof/>
                <w:sz w:val="16"/>
                <w:lang w:val="en-US"/>
              </w:rPr>
              <w:tab/>
              <w:t xml:space="preserve">mo-Data, delayTolerantAccess-v1020, </w:t>
            </w:r>
            <w:r w:rsidRPr="00914490">
              <w:rPr>
                <w:rFonts w:ascii="Courier New" w:hAnsi="Courier New"/>
                <w:noProof/>
                <w:sz w:val="16"/>
                <w:highlight w:val="yellow"/>
                <w:lang w:val="en-US"/>
              </w:rPr>
              <w:t>mo-VoiceCall-v1280</w:t>
            </w:r>
            <w:r w:rsidRPr="00914490">
              <w:rPr>
                <w:rFonts w:ascii="Courier New" w:hAnsi="Courier New"/>
                <w:noProof/>
                <w:sz w:val="16"/>
                <w:lang w:val="en-US"/>
              </w:rPr>
              <w:t>, spare1}</w:t>
            </w:r>
          </w:p>
        </w:tc>
      </w:tr>
    </w:tbl>
    <w:p w14:paraId="6C905594" w14:textId="77777777" w:rsidR="00914490" w:rsidRDefault="00914490" w:rsidP="00914490">
      <w:pPr>
        <w:jc w:val="both"/>
      </w:pPr>
    </w:p>
    <w:p w14:paraId="02537430" w14:textId="019917AA" w:rsidR="00914490" w:rsidRDefault="00914490" w:rsidP="00914490">
      <w:pPr>
        <w:jc w:val="both"/>
      </w:pPr>
      <w:r w:rsidRPr="00914490">
        <w:t xml:space="preserve">Similarly, access control for LTE differentiates between establishment of RRC connection for emergency calls and other cases, whereas NB-IoT does not </w:t>
      </w:r>
      <w:r w:rsidR="00E318C3">
        <w:fldChar w:fldCharType="begin"/>
      </w:r>
      <w:r w:rsidR="00E318C3">
        <w:instrText xml:space="preserve"> REF _Ref191560403 \r \h </w:instrText>
      </w:r>
      <w:r w:rsidR="00E318C3">
        <w:fldChar w:fldCharType="separate"/>
      </w:r>
      <w:r w:rsidR="00E318C3">
        <w:t>[10]</w:t>
      </w:r>
      <w:r w:rsidR="00E318C3">
        <w:fldChar w:fldCharType="end"/>
      </w:r>
      <w:r w:rsidRPr="00914490">
        <w:t>:</w:t>
      </w:r>
    </w:p>
    <w:p w14:paraId="21CFBD97" w14:textId="0FC53A85" w:rsidR="00914490" w:rsidRDefault="00914490" w:rsidP="00914490">
      <w:pPr>
        <w:pStyle w:val="Observation"/>
        <w:ind w:left="1701" w:hanging="1701"/>
      </w:pPr>
      <w:bookmarkStart w:id="1" w:name="_Toc191910624"/>
      <w:r w:rsidRPr="00914490">
        <w:t>RAN specifications currently exclude support for real-time services such as voice and emergency services for terrestrial NB-IoT and, consequently, for IoT-NTN</w:t>
      </w:r>
      <w:r>
        <w:t>.</w:t>
      </w:r>
      <w:bookmarkEnd w:id="1"/>
    </w:p>
    <w:p w14:paraId="0C6DDF68" w14:textId="324B63B4" w:rsidR="00914490" w:rsidRDefault="00914490" w:rsidP="00914490">
      <w:pPr>
        <w:pStyle w:val="Observation"/>
        <w:ind w:left="1701" w:hanging="1701"/>
      </w:pPr>
      <w:bookmarkStart w:id="2" w:name="_Toc191910625"/>
      <w:r>
        <w:t>S</w:t>
      </w:r>
      <w:r w:rsidRPr="00914490">
        <w:t>upporting voice in the RAN will require changes to the specifications in the access and connection procedures and for scheduling</w:t>
      </w:r>
      <w:r>
        <w:t>.</w:t>
      </w:r>
      <w:bookmarkEnd w:id="2"/>
    </w:p>
    <w:p w14:paraId="1FA80C70" w14:textId="47B1AFDD" w:rsidR="009C15FD" w:rsidRDefault="009C15FD">
      <w:pPr>
        <w:pStyle w:val="Heading3"/>
      </w:pPr>
      <w:r>
        <w:t>2.1.2</w:t>
      </w:r>
      <w:r>
        <w:tab/>
      </w:r>
      <w:r w:rsidR="008D2CDA">
        <w:t>T</w:t>
      </w:r>
      <w:r w:rsidR="008D2CDA" w:rsidRPr="008D2CDA">
        <w:t>ransfer of user plane data</w:t>
      </w:r>
    </w:p>
    <w:p w14:paraId="34412834" w14:textId="119848C1" w:rsidR="008D2CDA" w:rsidRDefault="008D2CDA" w:rsidP="008D2CDA">
      <w:r>
        <w:t xml:space="preserve">For NB-IoT, the </w:t>
      </w:r>
      <w:r w:rsidR="00E67295">
        <w:t xml:space="preserve">technical </w:t>
      </w:r>
      <w:r>
        <w:t>specifications support transfer of user plane data in two different modes:</w:t>
      </w:r>
    </w:p>
    <w:p w14:paraId="0267F0C7" w14:textId="106B3DDA" w:rsidR="008D2CDA" w:rsidRDefault="008D2CDA" w:rsidP="008D2CDA">
      <w:pPr>
        <w:pStyle w:val="ListParagraph"/>
        <w:numPr>
          <w:ilvl w:val="0"/>
          <w:numId w:val="44"/>
        </w:numPr>
        <w:rPr>
          <w:rFonts w:ascii="Times New Roman" w:eastAsia="SimSun" w:hAnsi="Times New Roman"/>
          <w:sz w:val="20"/>
          <w:szCs w:val="20"/>
          <w:lang w:val="en-GB" w:eastAsia="ja-JP"/>
        </w:rPr>
      </w:pPr>
      <w:r w:rsidRPr="008D2CDA">
        <w:rPr>
          <w:rFonts w:ascii="Times New Roman" w:eastAsia="SimSun" w:hAnsi="Times New Roman"/>
          <w:sz w:val="20"/>
          <w:szCs w:val="20"/>
          <w:lang w:val="en-GB" w:eastAsia="ja-JP"/>
        </w:rPr>
        <w:t>Over CP, using NAS signa</w:t>
      </w:r>
      <w:r w:rsidR="002F27FE">
        <w:rPr>
          <w:rFonts w:ascii="Times New Roman" w:eastAsia="SimSun" w:hAnsi="Times New Roman"/>
          <w:sz w:val="20"/>
          <w:szCs w:val="20"/>
          <w:lang w:val="en-GB" w:eastAsia="ja-JP"/>
        </w:rPr>
        <w:t>l</w:t>
      </w:r>
      <w:r w:rsidRPr="008D2CDA">
        <w:rPr>
          <w:rFonts w:ascii="Times New Roman" w:eastAsia="SimSun" w:hAnsi="Times New Roman"/>
          <w:sz w:val="20"/>
          <w:szCs w:val="20"/>
          <w:lang w:val="en-GB" w:eastAsia="ja-JP"/>
        </w:rPr>
        <w:t xml:space="preserve">ling between the UE and the MME (Control Plane </w:t>
      </w:r>
      <w:proofErr w:type="spellStart"/>
      <w:r w:rsidRPr="008D2CDA">
        <w:rPr>
          <w:rFonts w:ascii="Times New Roman" w:eastAsia="SimSun" w:hAnsi="Times New Roman"/>
          <w:sz w:val="20"/>
          <w:szCs w:val="20"/>
          <w:lang w:val="en-GB" w:eastAsia="ja-JP"/>
        </w:rPr>
        <w:t>CIoT</w:t>
      </w:r>
      <w:proofErr w:type="spellEnd"/>
      <w:r w:rsidRPr="008D2CDA">
        <w:rPr>
          <w:rFonts w:ascii="Times New Roman" w:eastAsia="SimSun" w:hAnsi="Times New Roman"/>
          <w:sz w:val="20"/>
          <w:szCs w:val="20"/>
          <w:lang w:val="en-GB" w:eastAsia="ja-JP"/>
        </w:rPr>
        <w:t xml:space="preserve"> EPS optimisation or </w:t>
      </w:r>
      <w:proofErr w:type="spellStart"/>
      <w:r w:rsidRPr="008D2CDA">
        <w:rPr>
          <w:rFonts w:ascii="Times New Roman" w:eastAsia="SimSun" w:hAnsi="Times New Roman"/>
          <w:sz w:val="20"/>
          <w:szCs w:val="20"/>
          <w:lang w:val="en-GB" w:eastAsia="ja-JP"/>
        </w:rPr>
        <w:t>DoNAS</w:t>
      </w:r>
      <w:proofErr w:type="spellEnd"/>
      <w:r w:rsidRPr="008D2CDA">
        <w:rPr>
          <w:rFonts w:ascii="Times New Roman" w:eastAsia="SimSun" w:hAnsi="Times New Roman"/>
          <w:sz w:val="20"/>
          <w:szCs w:val="20"/>
          <w:lang w:val="en-GB" w:eastAsia="ja-JP"/>
        </w:rPr>
        <w:t>).</w:t>
      </w:r>
      <w:r w:rsidR="004959B2">
        <w:rPr>
          <w:rFonts w:ascii="Times New Roman" w:eastAsia="SimSun" w:hAnsi="Times New Roman"/>
          <w:sz w:val="20"/>
          <w:szCs w:val="20"/>
          <w:lang w:val="en-GB" w:eastAsia="ja-JP"/>
        </w:rPr>
        <w:t xml:space="preserve"> Note that</w:t>
      </w:r>
      <w:r w:rsidR="00D32D9A">
        <w:rPr>
          <w:rFonts w:ascii="Times New Roman" w:eastAsia="SimSun" w:hAnsi="Times New Roman"/>
          <w:sz w:val="20"/>
          <w:szCs w:val="20"/>
          <w:lang w:val="en-GB" w:eastAsia="ja-JP"/>
        </w:rPr>
        <w:t xml:space="preserve"> e.g., there are no RRC reconfigurations</w:t>
      </w:r>
      <w:r w:rsidR="004959B2">
        <w:rPr>
          <w:rFonts w:ascii="Times New Roman" w:eastAsia="SimSun" w:hAnsi="Times New Roman"/>
          <w:sz w:val="20"/>
          <w:szCs w:val="20"/>
          <w:lang w:val="en-GB" w:eastAsia="ja-JP"/>
        </w:rPr>
        <w:t xml:space="preserve"> for </w:t>
      </w:r>
      <w:proofErr w:type="spellStart"/>
      <w:r w:rsidR="004959B2">
        <w:rPr>
          <w:rFonts w:ascii="Times New Roman" w:eastAsia="SimSun" w:hAnsi="Times New Roman"/>
          <w:sz w:val="20"/>
          <w:szCs w:val="20"/>
          <w:lang w:val="en-GB" w:eastAsia="ja-JP"/>
        </w:rPr>
        <w:t>DoNAS</w:t>
      </w:r>
      <w:proofErr w:type="spellEnd"/>
      <w:r w:rsidR="004959B2">
        <w:rPr>
          <w:rFonts w:ascii="Times New Roman" w:eastAsia="SimSun" w:hAnsi="Times New Roman"/>
          <w:sz w:val="20"/>
          <w:szCs w:val="20"/>
          <w:lang w:val="en-GB" w:eastAsia="ja-JP"/>
        </w:rPr>
        <w:t>,</w:t>
      </w:r>
      <w:r w:rsidR="00D32D9A">
        <w:rPr>
          <w:rFonts w:ascii="Times New Roman" w:eastAsia="SimSun" w:hAnsi="Times New Roman"/>
          <w:sz w:val="20"/>
          <w:szCs w:val="20"/>
          <w:lang w:val="en-GB" w:eastAsia="ja-JP"/>
        </w:rPr>
        <w:t xml:space="preserve"> thus the feasibility of using </w:t>
      </w:r>
      <w:proofErr w:type="spellStart"/>
      <w:r w:rsidR="00D32D9A">
        <w:rPr>
          <w:rFonts w:ascii="Times New Roman" w:eastAsia="SimSun" w:hAnsi="Times New Roman"/>
          <w:sz w:val="20"/>
          <w:szCs w:val="20"/>
          <w:lang w:val="en-GB" w:eastAsia="ja-JP"/>
        </w:rPr>
        <w:t>DoNAS</w:t>
      </w:r>
      <w:proofErr w:type="spellEnd"/>
      <w:r w:rsidR="00D32D9A">
        <w:rPr>
          <w:rFonts w:ascii="Times New Roman" w:eastAsia="SimSun" w:hAnsi="Times New Roman"/>
          <w:sz w:val="20"/>
          <w:szCs w:val="20"/>
          <w:lang w:val="en-GB" w:eastAsia="ja-JP"/>
        </w:rPr>
        <w:t xml:space="preserve"> for the support of voice-over-GEO should be studied.</w:t>
      </w:r>
    </w:p>
    <w:p w14:paraId="1D6F33B3" w14:textId="77777777" w:rsidR="00E67295" w:rsidRPr="008D2CDA" w:rsidRDefault="00E67295" w:rsidP="00E67295">
      <w:pPr>
        <w:pStyle w:val="ListParagraph"/>
        <w:rPr>
          <w:rFonts w:ascii="Times New Roman" w:eastAsia="SimSun" w:hAnsi="Times New Roman"/>
          <w:sz w:val="20"/>
          <w:szCs w:val="20"/>
          <w:lang w:val="en-GB" w:eastAsia="ja-JP"/>
        </w:rPr>
      </w:pPr>
    </w:p>
    <w:p w14:paraId="3452FCA9" w14:textId="4C3BA75A" w:rsidR="008D2CDA" w:rsidRPr="008D2CDA" w:rsidRDefault="008D2CDA" w:rsidP="008D2CDA">
      <w:pPr>
        <w:pStyle w:val="ListParagraph"/>
        <w:numPr>
          <w:ilvl w:val="0"/>
          <w:numId w:val="44"/>
        </w:numPr>
        <w:rPr>
          <w:rFonts w:ascii="Times New Roman" w:eastAsia="SimSun" w:hAnsi="Times New Roman"/>
          <w:sz w:val="20"/>
          <w:szCs w:val="20"/>
          <w:lang w:val="en-GB" w:eastAsia="ja-JP"/>
        </w:rPr>
      </w:pPr>
      <w:r w:rsidRPr="008D2CDA">
        <w:rPr>
          <w:rFonts w:ascii="Times New Roman" w:eastAsia="SimSun" w:hAnsi="Times New Roman"/>
          <w:sz w:val="20"/>
          <w:szCs w:val="20"/>
          <w:lang w:val="en-GB" w:eastAsia="ja-JP"/>
        </w:rPr>
        <w:t xml:space="preserve">Over UP (User Plane </w:t>
      </w:r>
      <w:proofErr w:type="spellStart"/>
      <w:r w:rsidRPr="008D2CDA">
        <w:rPr>
          <w:rFonts w:ascii="Times New Roman" w:eastAsia="SimSun" w:hAnsi="Times New Roman"/>
          <w:sz w:val="20"/>
          <w:szCs w:val="20"/>
          <w:lang w:val="en-GB" w:eastAsia="ja-JP"/>
        </w:rPr>
        <w:t>CIoT</w:t>
      </w:r>
      <w:proofErr w:type="spellEnd"/>
      <w:r w:rsidRPr="008D2CDA">
        <w:rPr>
          <w:rFonts w:ascii="Times New Roman" w:eastAsia="SimSun" w:hAnsi="Times New Roman"/>
          <w:sz w:val="20"/>
          <w:szCs w:val="20"/>
          <w:lang w:val="en-GB" w:eastAsia="ja-JP"/>
        </w:rPr>
        <w:t xml:space="preserve"> EPS optimisation).</w:t>
      </w:r>
    </w:p>
    <w:p w14:paraId="3B9D00EA" w14:textId="77777777" w:rsidR="008D2CDA" w:rsidRPr="008D2CDA" w:rsidRDefault="008D2CDA" w:rsidP="008D2CDA">
      <w:pPr>
        <w:pStyle w:val="ListParagraph"/>
        <w:rPr>
          <w:rFonts w:ascii="Times New Roman" w:eastAsia="SimSun" w:hAnsi="Times New Roman"/>
          <w:sz w:val="20"/>
          <w:szCs w:val="20"/>
          <w:lang w:val="en-GB" w:eastAsia="ja-JP"/>
        </w:rPr>
      </w:pPr>
    </w:p>
    <w:p w14:paraId="089E6957" w14:textId="59FC7D6C" w:rsidR="009C15FD" w:rsidRDefault="008D2CDA" w:rsidP="008D2CDA">
      <w:r>
        <w:t xml:space="preserve">In our view, </w:t>
      </w:r>
      <w:r w:rsidR="008C2E06">
        <w:t>RAN in coordination with SA2 should study the f</w:t>
      </w:r>
      <w:r w:rsidR="008C2E06" w:rsidRPr="008C2E06">
        <w:t>easibility and specification impact of supporting data over UP and data over CP</w:t>
      </w:r>
      <w:r w:rsidR="008C2E06">
        <w:t xml:space="preserve">. Yet, another aspect to consider is that </w:t>
      </w:r>
      <w:r>
        <w:t xml:space="preserve">the impact of supporting IMS voice on GEO IoT NTN products should be minimized. This would simplify the introduction of the feature. </w:t>
      </w:r>
    </w:p>
    <w:p w14:paraId="706AFAD6" w14:textId="1B026054" w:rsidR="00745BDF" w:rsidRDefault="008C2E06" w:rsidP="00745BDF">
      <w:pPr>
        <w:pStyle w:val="Observation"/>
        <w:ind w:left="1701" w:hanging="1701"/>
      </w:pPr>
      <w:bookmarkStart w:id="3" w:name="_Toc191910626"/>
      <w:r w:rsidRPr="008C2E06">
        <w:t>RAN in coordination with SA2 should study the feasibility and specification impact of supporting data over UP and data over CP</w:t>
      </w:r>
      <w:r>
        <w:t xml:space="preserve">. </w:t>
      </w:r>
      <w:r w:rsidR="006F4EA6" w:rsidRPr="006F4EA6">
        <w:t xml:space="preserve">It is desirable to limit the amount of specification work required to </w:t>
      </w:r>
      <w:r w:rsidR="0082391E" w:rsidRPr="0082391E">
        <w:t>support IMS voice via NB-IoT</w:t>
      </w:r>
      <w:r w:rsidR="00745BDF">
        <w:t>.</w:t>
      </w:r>
      <w:bookmarkEnd w:id="3"/>
    </w:p>
    <w:p w14:paraId="192CB251" w14:textId="19FC43FF" w:rsidR="00574B33" w:rsidRDefault="004A04F7" w:rsidP="00EE696A">
      <w:pPr>
        <w:pStyle w:val="Heading3"/>
      </w:pPr>
      <w:r>
        <w:t>2.</w:t>
      </w:r>
      <w:r w:rsidR="001828A2">
        <w:t>1.</w:t>
      </w:r>
      <w:r w:rsidR="00326475">
        <w:t>3</w:t>
      </w:r>
      <w:r>
        <w:tab/>
      </w:r>
      <w:r w:rsidR="00A4601B">
        <w:t>PHY-layer aspects</w:t>
      </w:r>
    </w:p>
    <w:p w14:paraId="0F8AF7CB" w14:textId="7031DCA2" w:rsidR="00B34F98" w:rsidRDefault="00417AC0" w:rsidP="00B36110">
      <w:pPr>
        <w:jc w:val="both"/>
      </w:pPr>
      <w:r>
        <w:t>In</w:t>
      </w:r>
      <w:r w:rsidR="004837DA">
        <w:t xml:space="preserve"> our understanding</w:t>
      </w:r>
      <w:r w:rsidR="00252DBC">
        <w:t>,</w:t>
      </w:r>
      <w:r w:rsidR="00F00666">
        <w:t xml:space="preserve"> </w:t>
      </w:r>
      <w:r w:rsidR="007367A4">
        <w:t xml:space="preserve">a </w:t>
      </w:r>
      <w:r w:rsidR="00B443BB">
        <w:t>voice</w:t>
      </w:r>
      <w:r w:rsidR="007573D2" w:rsidRPr="007573D2">
        <w:t xml:space="preserve"> </w:t>
      </w:r>
      <w:r w:rsidR="007367A4">
        <w:t>frame is</w:t>
      </w:r>
      <w:r w:rsidR="007573D2" w:rsidRPr="007573D2">
        <w:t xml:space="preserve"> typically deliver</w:t>
      </w:r>
      <w:r w:rsidR="007367A4">
        <w:t>ed</w:t>
      </w:r>
      <w:r w:rsidR="007573D2" w:rsidRPr="007573D2">
        <w:t xml:space="preserve"> every 20 </w:t>
      </w:r>
      <w:proofErr w:type="spellStart"/>
      <w:r w:rsidR="007573D2" w:rsidRPr="007573D2">
        <w:t>ms</w:t>
      </w:r>
      <w:proofErr w:type="spellEnd"/>
      <w:r w:rsidR="0004467E">
        <w:t xml:space="preserve"> in each link direction</w:t>
      </w:r>
      <w:r w:rsidR="00874D50">
        <w:t xml:space="preserve"> (</w:t>
      </w:r>
      <w:r w:rsidR="00183C1C">
        <w:t xml:space="preserve">note </w:t>
      </w:r>
      <w:r w:rsidR="00B012AC">
        <w:t>that for</w:t>
      </w:r>
      <w:r w:rsidR="00B012AC" w:rsidRPr="00B012AC">
        <w:t xml:space="preserve"> reduc</w:t>
      </w:r>
      <w:r w:rsidR="00B012AC">
        <w:t>ing</w:t>
      </w:r>
      <w:r w:rsidR="00E670AF">
        <w:t xml:space="preserve"> the</w:t>
      </w:r>
      <w:r w:rsidR="00B012AC" w:rsidRPr="00B012AC">
        <w:t xml:space="preserve"> </w:t>
      </w:r>
      <w:r w:rsidR="008240F2">
        <w:t xml:space="preserve">protocol </w:t>
      </w:r>
      <w:r w:rsidR="00B012AC" w:rsidRPr="00B012AC">
        <w:t xml:space="preserve">overhead several voice frames can be bundled </w:t>
      </w:r>
      <w:r w:rsidR="00A563A6">
        <w:t xml:space="preserve">e.g., </w:t>
      </w:r>
      <w:r w:rsidR="004E21F1" w:rsidRPr="004E21F1">
        <w:t xml:space="preserve">2 or 4 </w:t>
      </w:r>
      <w:r w:rsidR="00183C1C">
        <w:t>voice</w:t>
      </w:r>
      <w:r w:rsidR="004E21F1" w:rsidRPr="004E21F1">
        <w:t xml:space="preserve"> frames lead</w:t>
      </w:r>
      <w:r w:rsidR="009248BB">
        <w:t xml:space="preserve">ing </w:t>
      </w:r>
      <w:r w:rsidR="00976DB3">
        <w:t xml:space="preserve">to </w:t>
      </w:r>
      <w:r w:rsidR="009248BB">
        <w:t>deliveries</w:t>
      </w:r>
      <w:r w:rsidR="004E21F1" w:rsidRPr="004E21F1">
        <w:t xml:space="preserve"> every 40 or 80 </w:t>
      </w:r>
      <w:proofErr w:type="spellStart"/>
      <w:r w:rsidR="004E21F1" w:rsidRPr="004E21F1">
        <w:t>ms</w:t>
      </w:r>
      <w:proofErr w:type="spellEnd"/>
      <w:r w:rsidR="00874D50">
        <w:t>)</w:t>
      </w:r>
      <w:r w:rsidR="007C2E24">
        <w:t xml:space="preserve">, </w:t>
      </w:r>
      <w:r w:rsidR="000309C7">
        <w:t>therefore</w:t>
      </w:r>
      <w:r w:rsidR="0004467E">
        <w:t xml:space="preserve"> </w:t>
      </w:r>
      <w:r w:rsidR="00F27E65">
        <w:t xml:space="preserve">rather than using dynamic scheduling </w:t>
      </w:r>
      <w:r w:rsidR="003662AB">
        <w:t>for handling those speech frame</w:t>
      </w:r>
      <w:r w:rsidR="005E2475">
        <w:t xml:space="preserve">s, </w:t>
      </w:r>
      <w:r w:rsidR="0004467E">
        <w:t xml:space="preserve">a semi-persistent scheduling </w:t>
      </w:r>
      <w:r w:rsidR="005E2475">
        <w:t xml:space="preserve">(SPS) </w:t>
      </w:r>
      <w:r w:rsidR="0007146A">
        <w:t>is expected to be</w:t>
      </w:r>
      <w:r w:rsidR="0004467E">
        <w:t xml:space="preserve"> </w:t>
      </w:r>
      <w:r w:rsidR="005E2475">
        <w:t xml:space="preserve">a </w:t>
      </w:r>
      <w:r w:rsidR="0004467E">
        <w:t>more suitable</w:t>
      </w:r>
      <w:r w:rsidR="005E2475">
        <w:t xml:space="preserve"> scheme</w:t>
      </w:r>
      <w:r w:rsidR="006C454C">
        <w:t xml:space="preserve"> to cope with </w:t>
      </w:r>
      <w:r w:rsidR="00AB09A5">
        <w:t>such transmissions</w:t>
      </w:r>
      <w:r w:rsidR="00350EB1">
        <w:t>.</w:t>
      </w:r>
    </w:p>
    <w:p w14:paraId="50CDDBCB" w14:textId="41456871" w:rsidR="009A3E4D" w:rsidRDefault="005A0F84" w:rsidP="00B36110">
      <w:pPr>
        <w:jc w:val="both"/>
      </w:pPr>
      <w:r>
        <w:t>Overall, a</w:t>
      </w:r>
      <w:r w:rsidR="00F90C33">
        <w:t>n</w:t>
      </w:r>
      <w:r>
        <w:t xml:space="preserve"> SPS-based transmission</w:t>
      </w:r>
      <w:r w:rsidR="0075213B">
        <w:t xml:space="preserve"> does not require a</w:t>
      </w:r>
      <w:r w:rsidR="00A354AE">
        <w:t xml:space="preserve">n NPDCCH </w:t>
      </w:r>
      <w:r w:rsidR="00F90C33">
        <w:t xml:space="preserve">to </w:t>
      </w:r>
      <w:r w:rsidR="000C4A7F">
        <w:t>provi</w:t>
      </w:r>
      <w:r w:rsidR="00F90C33">
        <w:t>de</w:t>
      </w:r>
      <w:r w:rsidR="000C4A7F">
        <w:t xml:space="preserve"> </w:t>
      </w:r>
      <w:r w:rsidR="00DB27D4">
        <w:t>the characteristics of the</w:t>
      </w:r>
      <w:r w:rsidR="000C4A7F">
        <w:t xml:space="preserve"> transmission</w:t>
      </w:r>
      <w:r w:rsidR="00DB27D4">
        <w:t>/reception</w:t>
      </w:r>
      <w:r w:rsidR="00C7351F">
        <w:t xml:space="preserve"> </w:t>
      </w:r>
      <w:r w:rsidR="00F72DFC">
        <w:t xml:space="preserve">of the data </w:t>
      </w:r>
      <w:r w:rsidR="00C7351F">
        <w:t xml:space="preserve">nor </w:t>
      </w:r>
      <w:r w:rsidR="00F72DFC">
        <w:t xml:space="preserve">for </w:t>
      </w:r>
      <w:r w:rsidR="00C7351F">
        <w:t>pointin</w:t>
      </w:r>
      <w:r w:rsidR="00F72DFC">
        <w:t>g</w:t>
      </w:r>
      <w:r w:rsidR="00C7351F">
        <w:t xml:space="preserve"> to the granted time-frequency resources</w:t>
      </w:r>
      <w:r w:rsidR="000A2FD4">
        <w:t xml:space="preserve">, since instead the </w:t>
      </w:r>
      <w:r w:rsidR="007817E7">
        <w:t>transmission</w:t>
      </w:r>
      <w:r w:rsidR="00600511">
        <w:t>/reception</w:t>
      </w:r>
      <w:r w:rsidR="007817E7">
        <w:t xml:space="preserve"> characteristics will be pre-established whereas the time-frequency</w:t>
      </w:r>
      <w:r w:rsidR="00801CE8">
        <w:t xml:space="preserve"> resources</w:t>
      </w:r>
      <w:r w:rsidR="00DD5824">
        <w:t xml:space="preserve"> will be granted in advance </w:t>
      </w:r>
      <w:r w:rsidR="00801CE8">
        <w:t xml:space="preserve">which will </w:t>
      </w:r>
      <w:r w:rsidR="00B36110">
        <w:t>becom</w:t>
      </w:r>
      <w:r w:rsidR="00801CE8">
        <w:t>e</w:t>
      </w:r>
      <w:r w:rsidR="00B36110">
        <w:t xml:space="preserve"> available </w:t>
      </w:r>
      <w:r w:rsidR="00353524">
        <w:t xml:space="preserve">persistently </w:t>
      </w:r>
      <w:r w:rsidR="00B36110">
        <w:t>with certain periodicity.</w:t>
      </w:r>
      <w:r w:rsidR="007817E7">
        <w:t xml:space="preserve"> </w:t>
      </w:r>
      <w:r w:rsidR="00511519">
        <w:t xml:space="preserve">To our knowledge, </w:t>
      </w:r>
      <w:r w:rsidR="00601E89" w:rsidRPr="00601E89">
        <w:t xml:space="preserve">SPS is supported for LTE-MTC </w:t>
      </w:r>
      <w:r w:rsidR="00601E89">
        <w:t>in</w:t>
      </w:r>
      <w:r w:rsidR="00601E89" w:rsidRPr="00601E89">
        <w:t xml:space="preserve"> coverage enhancement mode A</w:t>
      </w:r>
      <w:r w:rsidR="009A3E4D">
        <w:t xml:space="preserve"> (CE Mode A)</w:t>
      </w:r>
      <w:r w:rsidR="00601E89" w:rsidRPr="00601E89">
        <w:t xml:space="preserve">, but </w:t>
      </w:r>
      <w:r w:rsidR="009A3E4D">
        <w:t xml:space="preserve">it is </w:t>
      </w:r>
      <w:r w:rsidR="00601E89" w:rsidRPr="00601E89">
        <w:t>not</w:t>
      </w:r>
      <w:r w:rsidR="009A3E4D">
        <w:t xml:space="preserve"> supported </w:t>
      </w:r>
      <w:r w:rsidR="00771D45">
        <w:t>for LTE-MTC in</w:t>
      </w:r>
      <w:r w:rsidR="009A3E4D">
        <w:t xml:space="preserve"> CE Mode</w:t>
      </w:r>
      <w:r w:rsidR="00601E89" w:rsidRPr="00601E89">
        <w:t xml:space="preserve"> B</w:t>
      </w:r>
      <w:r w:rsidR="00353524">
        <w:t xml:space="preserve"> no</w:t>
      </w:r>
      <w:r w:rsidR="005C3ADE">
        <w:t>r</w:t>
      </w:r>
      <w:r w:rsidR="00353524">
        <w:t xml:space="preserve"> for NB-IoT.</w:t>
      </w:r>
    </w:p>
    <w:p w14:paraId="65FC2119" w14:textId="2A144513" w:rsidR="008B3577" w:rsidRDefault="00F62A95" w:rsidP="00B36110">
      <w:pPr>
        <w:pStyle w:val="Observation"/>
        <w:ind w:left="1701" w:hanging="1701"/>
      </w:pPr>
      <w:bookmarkStart w:id="4" w:name="_Toc191910627"/>
      <w:r>
        <w:t xml:space="preserve">For the support of voice-over-GEO, </w:t>
      </w:r>
      <w:r w:rsidR="007D0567">
        <w:t>a semi-persistent scheduling (SPS) scheme is foreseen to be suitable</w:t>
      </w:r>
      <w:r w:rsidR="00EB3E98">
        <w:t xml:space="preserve"> to </w:t>
      </w:r>
      <w:r w:rsidR="004C1DF1">
        <w:t xml:space="preserve">deal with voice </w:t>
      </w:r>
      <w:r w:rsidR="00BE0D07">
        <w:t>frame</w:t>
      </w:r>
      <w:r w:rsidR="00D913F4">
        <w:t>s</w:t>
      </w:r>
      <w:r w:rsidR="003B1055">
        <w:t xml:space="preserve"> which are</w:t>
      </w:r>
      <w:r w:rsidR="00BE0D07">
        <w:t xml:space="preserve"> typically delivered every 20 </w:t>
      </w:r>
      <w:proofErr w:type="spellStart"/>
      <w:r w:rsidR="00BE0D07">
        <w:t>ms</w:t>
      </w:r>
      <w:proofErr w:type="spellEnd"/>
      <w:r w:rsidR="00BE0D07">
        <w:t xml:space="preserve"> in each link direction</w:t>
      </w:r>
      <w:r w:rsidR="00966989">
        <w:t xml:space="preserve"> (bundled voice frame</w:t>
      </w:r>
      <w:r w:rsidR="007B0638">
        <w:t>s</w:t>
      </w:r>
      <w:r w:rsidR="00966989">
        <w:t xml:space="preserve"> for reducing the protocol overhead can lead to longer deliveries, e.g., every 40 or 80 </w:t>
      </w:r>
      <w:proofErr w:type="spellStart"/>
      <w:r w:rsidR="00966989">
        <w:t>ms</w:t>
      </w:r>
      <w:proofErr w:type="spellEnd"/>
      <w:r w:rsidR="00966989">
        <w:t>)</w:t>
      </w:r>
      <w:r w:rsidR="00A541A5">
        <w:t>.</w:t>
      </w:r>
      <w:bookmarkEnd w:id="4"/>
    </w:p>
    <w:p w14:paraId="00C8962C" w14:textId="3594AD5E" w:rsidR="00BC4E64" w:rsidRDefault="002C1B6D" w:rsidP="00B36110">
      <w:pPr>
        <w:jc w:val="both"/>
      </w:pPr>
      <w:r>
        <w:t>Whereas t</w:t>
      </w:r>
      <w:r w:rsidR="00D913F4">
        <w:t xml:space="preserve">he </w:t>
      </w:r>
      <w:r w:rsidR="00F45411">
        <w:t>design</w:t>
      </w:r>
      <w:r w:rsidR="00AC4E40">
        <w:t xml:space="preserve"> </w:t>
      </w:r>
      <w:r w:rsidR="000B42E8">
        <w:t xml:space="preserve">details </w:t>
      </w:r>
      <w:r w:rsidR="00F45411">
        <w:t xml:space="preserve">of the </w:t>
      </w:r>
      <w:r w:rsidR="004429D1">
        <w:t>SPS scheme</w:t>
      </w:r>
      <w:r w:rsidR="00AC4E40">
        <w:t xml:space="preserve"> should be discussed in RAN1,</w:t>
      </w:r>
      <w:r>
        <w:t xml:space="preserve"> it</w:t>
      </w:r>
      <w:r w:rsidR="004E25EA">
        <w:t xml:space="preserve"> </w:t>
      </w:r>
      <w:r w:rsidR="00C0743C">
        <w:t>would be</w:t>
      </w:r>
      <w:r>
        <w:t xml:space="preserve"> beneficial</w:t>
      </w:r>
      <w:r w:rsidR="00690BE7">
        <w:t xml:space="preserve"> </w:t>
      </w:r>
      <w:r w:rsidR="004E25EA">
        <w:t xml:space="preserve">defining </w:t>
      </w:r>
      <w:r w:rsidR="007958A5">
        <w:t>the scope and objectives in</w:t>
      </w:r>
      <w:r w:rsidR="004E25EA">
        <w:t xml:space="preserve"> RAN Plenary</w:t>
      </w:r>
      <w:r w:rsidR="003D441A">
        <w:t xml:space="preserve"> which will facilitate</w:t>
      </w:r>
      <w:r w:rsidR="00227329">
        <w:t xml:space="preserve"> the technical discussions</w:t>
      </w:r>
      <w:r w:rsidR="007958A5">
        <w:t>.</w:t>
      </w:r>
      <w:r>
        <w:t xml:space="preserve"> </w:t>
      </w:r>
      <w:r w:rsidR="00690BE7">
        <w:t xml:space="preserve">In our view, </w:t>
      </w:r>
      <w:r w:rsidR="00E9438D">
        <w:t xml:space="preserve">and as it was done for some Rel-19 objectives, </w:t>
      </w:r>
      <w:r w:rsidR="005C595D">
        <w:t xml:space="preserve">there should be </w:t>
      </w:r>
      <w:r w:rsidR="000750AE">
        <w:t>at least</w:t>
      </w:r>
      <w:r w:rsidR="005C595D">
        <w:t xml:space="preserve"> </w:t>
      </w:r>
      <w:r w:rsidR="00847891">
        <w:t xml:space="preserve">two </w:t>
      </w:r>
      <w:r w:rsidR="005C595D">
        <w:t>meetings</w:t>
      </w:r>
      <w:r w:rsidR="003425CB">
        <w:t xml:space="preserve"> dedicated to study</w:t>
      </w:r>
      <w:r w:rsidR="000750AE">
        <w:t xml:space="preserve"> voice-over-GEO scenario</w:t>
      </w:r>
      <w:r w:rsidR="002B4A64">
        <w:t>s</w:t>
      </w:r>
      <w:r w:rsidR="00227329">
        <w:t xml:space="preserve"> within </w:t>
      </w:r>
      <w:r w:rsidR="006B3126">
        <w:t>a NB-IoT NTN context</w:t>
      </w:r>
      <w:r w:rsidR="000750AE">
        <w:t>, and the</w:t>
      </w:r>
      <w:r w:rsidR="006B3126">
        <w:t>reafter</w:t>
      </w:r>
      <w:r w:rsidR="00075A1F">
        <w:t xml:space="preserve"> RAN1 </w:t>
      </w:r>
      <w:r w:rsidR="006B3126">
        <w:t xml:space="preserve">can </w:t>
      </w:r>
      <w:r w:rsidR="00847891">
        <w:t xml:space="preserve">proceed to </w:t>
      </w:r>
      <w:r w:rsidR="00BC4E64">
        <w:t>discus</w:t>
      </w:r>
      <w:r w:rsidR="006B3126">
        <w:t>s</w:t>
      </w:r>
      <w:r w:rsidR="00BC4E64">
        <w:t xml:space="preserve"> the required solutions to specify the support of voice-over-GEO for NB-IoT NTN.</w:t>
      </w:r>
    </w:p>
    <w:p w14:paraId="21895C9B" w14:textId="416E941C" w:rsidR="00E87147" w:rsidRDefault="00E87147" w:rsidP="00E87147">
      <w:pPr>
        <w:pStyle w:val="Observation"/>
        <w:ind w:left="1701" w:hanging="1701"/>
      </w:pPr>
      <w:bookmarkStart w:id="5" w:name="_Toc191910628"/>
      <w:r>
        <w:t xml:space="preserve">In our view, as part of the Rel-20 for </w:t>
      </w:r>
      <w:r w:rsidR="000918B5">
        <w:t xml:space="preserve">the </w:t>
      </w:r>
      <w:r>
        <w:t xml:space="preserve">support </w:t>
      </w:r>
      <w:r w:rsidR="004B099B">
        <w:t xml:space="preserve">of </w:t>
      </w:r>
      <w:r>
        <w:t xml:space="preserve">voice-over-GEO using NB-IoT NTN, there should </w:t>
      </w:r>
      <w:r w:rsidR="000562BF">
        <w:t xml:space="preserve">be </w:t>
      </w:r>
      <w:r>
        <w:t xml:space="preserve">a study phase preceding the discussions on what </w:t>
      </w:r>
      <w:r w:rsidR="000562BF">
        <w:t>to</w:t>
      </w:r>
      <w:r>
        <w:t xml:space="preserve"> specif</w:t>
      </w:r>
      <w:r w:rsidR="000562BF">
        <w:t>y</w:t>
      </w:r>
      <w:r>
        <w:t>.</w:t>
      </w:r>
      <w:bookmarkEnd w:id="5"/>
    </w:p>
    <w:p w14:paraId="42769680" w14:textId="508D1181" w:rsidR="004B4286" w:rsidRDefault="004B4286" w:rsidP="00B36110">
      <w:pPr>
        <w:jc w:val="both"/>
      </w:pPr>
      <w:r>
        <w:t>As part of the study phase, RAN1 should:</w:t>
      </w:r>
    </w:p>
    <w:p w14:paraId="5C6447E5" w14:textId="0CC65A58" w:rsidR="00C0743C" w:rsidRDefault="00947B82" w:rsidP="009D266F">
      <w:pPr>
        <w:pStyle w:val="ListParagraph"/>
        <w:numPr>
          <w:ilvl w:val="0"/>
          <w:numId w:val="40"/>
        </w:numPr>
        <w:jc w:val="both"/>
        <w:rPr>
          <w:rFonts w:ascii="Times New Roman" w:eastAsia="SimSun" w:hAnsi="Times New Roman"/>
          <w:sz w:val="20"/>
          <w:szCs w:val="20"/>
          <w:lang w:val="en-GB" w:eastAsia="ja-JP"/>
        </w:rPr>
      </w:pPr>
      <w:r w:rsidRPr="00947B82">
        <w:rPr>
          <w:rFonts w:ascii="Times New Roman" w:eastAsia="SimSun" w:hAnsi="Times New Roman"/>
          <w:sz w:val="20"/>
          <w:szCs w:val="20"/>
          <w:lang w:val="en-GB" w:eastAsia="ja-JP"/>
        </w:rPr>
        <w:t>Reach consensus on the simulation assumptions to evaluate a</w:t>
      </w:r>
      <w:r w:rsidR="00856EEB">
        <w:rPr>
          <w:rFonts w:ascii="Times New Roman" w:eastAsia="SimSun" w:hAnsi="Times New Roman"/>
          <w:sz w:val="20"/>
          <w:szCs w:val="20"/>
          <w:lang w:val="en-GB" w:eastAsia="ja-JP"/>
        </w:rPr>
        <w:t xml:space="preserve"> SPS</w:t>
      </w:r>
      <w:r w:rsidR="002669C0">
        <w:rPr>
          <w:rFonts w:ascii="Times New Roman" w:eastAsia="SimSun" w:hAnsi="Times New Roman"/>
          <w:sz w:val="20"/>
          <w:szCs w:val="20"/>
          <w:lang w:val="en-GB" w:eastAsia="ja-JP"/>
        </w:rPr>
        <w:t>-based scheme</w:t>
      </w:r>
      <w:r w:rsidRPr="00947B82">
        <w:rPr>
          <w:rFonts w:ascii="Times New Roman" w:eastAsia="SimSun" w:hAnsi="Times New Roman"/>
          <w:sz w:val="20"/>
          <w:szCs w:val="20"/>
          <w:lang w:val="en-GB" w:eastAsia="ja-JP"/>
        </w:rPr>
        <w:t xml:space="preserve"> </w:t>
      </w:r>
      <w:r w:rsidR="002669C0">
        <w:rPr>
          <w:rFonts w:ascii="Times New Roman" w:eastAsia="SimSun" w:hAnsi="Times New Roman"/>
          <w:sz w:val="20"/>
          <w:szCs w:val="20"/>
          <w:lang w:val="en-GB" w:eastAsia="ja-JP"/>
        </w:rPr>
        <w:t xml:space="preserve">for </w:t>
      </w:r>
      <w:r w:rsidRPr="00947B82">
        <w:rPr>
          <w:rFonts w:ascii="Times New Roman" w:eastAsia="SimSun" w:hAnsi="Times New Roman"/>
          <w:sz w:val="20"/>
          <w:szCs w:val="20"/>
          <w:lang w:val="en-GB" w:eastAsia="ja-JP"/>
        </w:rPr>
        <w:t xml:space="preserve">voice-over-GEO </w:t>
      </w:r>
      <w:r w:rsidR="0011514E">
        <w:rPr>
          <w:rFonts w:ascii="Times New Roman" w:eastAsia="SimSun" w:hAnsi="Times New Roman"/>
          <w:sz w:val="20"/>
          <w:szCs w:val="20"/>
          <w:lang w:val="en-GB" w:eastAsia="ja-JP"/>
        </w:rPr>
        <w:t>scenario</w:t>
      </w:r>
      <w:r w:rsidR="00731C22">
        <w:rPr>
          <w:rFonts w:ascii="Times New Roman" w:eastAsia="SimSun" w:hAnsi="Times New Roman"/>
          <w:sz w:val="20"/>
          <w:szCs w:val="20"/>
          <w:lang w:val="en-GB" w:eastAsia="ja-JP"/>
        </w:rPr>
        <w:t>s</w:t>
      </w:r>
      <w:r w:rsidR="0011514E">
        <w:rPr>
          <w:rFonts w:ascii="Times New Roman" w:eastAsia="SimSun" w:hAnsi="Times New Roman"/>
          <w:sz w:val="20"/>
          <w:szCs w:val="20"/>
          <w:lang w:val="en-GB" w:eastAsia="ja-JP"/>
        </w:rPr>
        <w:t xml:space="preserve"> </w:t>
      </w:r>
      <w:r w:rsidR="002669C0">
        <w:rPr>
          <w:rFonts w:ascii="Times New Roman" w:eastAsia="SimSun" w:hAnsi="Times New Roman"/>
          <w:sz w:val="20"/>
          <w:szCs w:val="20"/>
          <w:lang w:val="en-GB" w:eastAsia="ja-JP"/>
        </w:rPr>
        <w:t>in</w:t>
      </w:r>
      <w:r w:rsidRPr="00947B82">
        <w:rPr>
          <w:rFonts w:ascii="Times New Roman" w:eastAsia="SimSun" w:hAnsi="Times New Roman"/>
          <w:sz w:val="20"/>
          <w:szCs w:val="20"/>
          <w:lang w:val="en-GB" w:eastAsia="ja-JP"/>
        </w:rPr>
        <w:t xml:space="preserve"> NB-IoT NTN</w:t>
      </w:r>
      <w:r>
        <w:rPr>
          <w:rFonts w:ascii="Times New Roman" w:eastAsia="SimSun" w:hAnsi="Times New Roman"/>
          <w:sz w:val="20"/>
          <w:szCs w:val="20"/>
          <w:lang w:val="en-GB" w:eastAsia="ja-JP"/>
        </w:rPr>
        <w:t>.</w:t>
      </w:r>
    </w:p>
    <w:p w14:paraId="1A5A5BBE" w14:textId="77777777" w:rsidR="0087265D" w:rsidRDefault="0087265D" w:rsidP="0087265D">
      <w:pPr>
        <w:pStyle w:val="ListParagraph"/>
        <w:ind w:left="920"/>
        <w:jc w:val="both"/>
        <w:rPr>
          <w:rFonts w:ascii="Times New Roman" w:eastAsia="SimSun" w:hAnsi="Times New Roman"/>
          <w:sz w:val="20"/>
          <w:szCs w:val="20"/>
          <w:lang w:val="en-GB" w:eastAsia="ja-JP"/>
        </w:rPr>
      </w:pPr>
    </w:p>
    <w:p w14:paraId="066AEDBD" w14:textId="1BA01966" w:rsidR="0087265D" w:rsidRDefault="00FF12A2" w:rsidP="009D266F">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Perform an analysis</w:t>
      </w:r>
      <w:r w:rsidR="00547BAB">
        <w:rPr>
          <w:rFonts w:ascii="Times New Roman" w:eastAsia="SimSun" w:hAnsi="Times New Roman"/>
          <w:sz w:val="20"/>
          <w:szCs w:val="20"/>
          <w:lang w:val="en-GB" w:eastAsia="ja-JP"/>
        </w:rPr>
        <w:t xml:space="preserve"> including</w:t>
      </w:r>
      <w:r w:rsidR="000C47C7">
        <w:rPr>
          <w:rFonts w:ascii="Times New Roman" w:eastAsia="SimSun" w:hAnsi="Times New Roman"/>
          <w:sz w:val="20"/>
          <w:szCs w:val="20"/>
          <w:lang w:val="en-GB" w:eastAsia="ja-JP"/>
        </w:rPr>
        <w:t xml:space="preserve"> both</w:t>
      </w:r>
      <w:r w:rsidR="00EA5A75">
        <w:rPr>
          <w:rFonts w:ascii="Times New Roman" w:eastAsia="SimSun" w:hAnsi="Times New Roman"/>
          <w:sz w:val="20"/>
          <w:szCs w:val="20"/>
          <w:lang w:val="en-GB" w:eastAsia="ja-JP"/>
        </w:rPr>
        <w:t xml:space="preserve"> </w:t>
      </w:r>
      <w:r w:rsidR="00EA5A75" w:rsidRPr="00EA5A75">
        <w:rPr>
          <w:rFonts w:ascii="Times New Roman" w:eastAsia="SimSun" w:hAnsi="Times New Roman"/>
          <w:sz w:val="20"/>
          <w:szCs w:val="20"/>
          <w:lang w:val="en-GB" w:eastAsia="ja-JP"/>
        </w:rPr>
        <w:t>voice frame</w:t>
      </w:r>
      <w:r w:rsidR="00087294">
        <w:rPr>
          <w:rFonts w:ascii="Times New Roman" w:eastAsia="SimSun" w:hAnsi="Times New Roman"/>
          <w:sz w:val="20"/>
          <w:szCs w:val="20"/>
          <w:lang w:val="en-GB" w:eastAsia="ja-JP"/>
        </w:rPr>
        <w:t>s</w:t>
      </w:r>
      <w:r w:rsidR="00EA5A75" w:rsidRPr="00EA5A75">
        <w:rPr>
          <w:rFonts w:ascii="Times New Roman" w:eastAsia="SimSun" w:hAnsi="Times New Roman"/>
          <w:sz w:val="20"/>
          <w:szCs w:val="20"/>
          <w:lang w:val="en-GB" w:eastAsia="ja-JP"/>
        </w:rPr>
        <w:t xml:space="preserve"> </w:t>
      </w:r>
      <w:r w:rsidR="00D636CA">
        <w:rPr>
          <w:rFonts w:ascii="Times New Roman" w:eastAsia="SimSun" w:hAnsi="Times New Roman"/>
          <w:sz w:val="20"/>
          <w:szCs w:val="20"/>
          <w:lang w:val="en-GB" w:eastAsia="ja-JP"/>
        </w:rPr>
        <w:t>(</w:t>
      </w:r>
      <w:r w:rsidR="00EA5A75" w:rsidRPr="00EA5A75">
        <w:rPr>
          <w:rFonts w:ascii="Times New Roman" w:eastAsia="SimSun" w:hAnsi="Times New Roman"/>
          <w:sz w:val="20"/>
          <w:szCs w:val="20"/>
          <w:lang w:val="en-GB" w:eastAsia="ja-JP"/>
        </w:rPr>
        <w:t xml:space="preserve">delivered every 20 </w:t>
      </w:r>
      <w:proofErr w:type="spellStart"/>
      <w:r w:rsidR="00EA5A75" w:rsidRPr="00EA5A75">
        <w:rPr>
          <w:rFonts w:ascii="Times New Roman" w:eastAsia="SimSun" w:hAnsi="Times New Roman"/>
          <w:sz w:val="20"/>
          <w:szCs w:val="20"/>
          <w:lang w:val="en-GB" w:eastAsia="ja-JP"/>
        </w:rPr>
        <w:t>ms</w:t>
      </w:r>
      <w:proofErr w:type="spellEnd"/>
      <w:r w:rsidR="00087294">
        <w:rPr>
          <w:rFonts w:ascii="Times New Roman" w:eastAsia="SimSun" w:hAnsi="Times New Roman"/>
          <w:sz w:val="20"/>
          <w:szCs w:val="20"/>
          <w:lang w:val="en-GB" w:eastAsia="ja-JP"/>
        </w:rPr>
        <w:t xml:space="preserve"> </w:t>
      </w:r>
      <w:r w:rsidR="00EA5A75" w:rsidRPr="00EA5A75">
        <w:rPr>
          <w:rFonts w:ascii="Times New Roman" w:eastAsia="SimSun" w:hAnsi="Times New Roman"/>
          <w:sz w:val="20"/>
          <w:szCs w:val="20"/>
          <w:lang w:val="en-GB" w:eastAsia="ja-JP"/>
        </w:rPr>
        <w:t>in each link direction</w:t>
      </w:r>
      <w:r w:rsidR="00D636CA">
        <w:rPr>
          <w:rFonts w:ascii="Times New Roman" w:eastAsia="SimSun" w:hAnsi="Times New Roman"/>
          <w:sz w:val="20"/>
          <w:szCs w:val="20"/>
          <w:lang w:val="en-GB" w:eastAsia="ja-JP"/>
        </w:rPr>
        <w:t>)</w:t>
      </w:r>
      <w:r w:rsidR="00B73A2E">
        <w:rPr>
          <w:rFonts w:ascii="Times New Roman" w:eastAsia="SimSun" w:hAnsi="Times New Roman"/>
          <w:sz w:val="20"/>
          <w:szCs w:val="20"/>
          <w:lang w:val="en-GB" w:eastAsia="ja-JP"/>
        </w:rPr>
        <w:t xml:space="preserve"> and </w:t>
      </w:r>
      <w:r>
        <w:rPr>
          <w:rFonts w:ascii="Times New Roman" w:eastAsia="SimSun" w:hAnsi="Times New Roman"/>
          <w:sz w:val="20"/>
          <w:szCs w:val="20"/>
          <w:lang w:val="en-GB" w:eastAsia="ja-JP"/>
        </w:rPr>
        <w:t xml:space="preserve">bundled </w:t>
      </w:r>
      <w:r w:rsidR="00CE3A5E">
        <w:rPr>
          <w:rFonts w:ascii="Times New Roman" w:eastAsia="SimSun" w:hAnsi="Times New Roman"/>
          <w:sz w:val="20"/>
          <w:szCs w:val="20"/>
          <w:lang w:val="en-GB" w:eastAsia="ja-JP"/>
        </w:rPr>
        <w:t>voice frames</w:t>
      </w:r>
      <w:r w:rsidR="00827B50">
        <w:rPr>
          <w:rFonts w:ascii="Times New Roman" w:eastAsia="SimSun" w:hAnsi="Times New Roman"/>
          <w:sz w:val="20"/>
          <w:szCs w:val="20"/>
          <w:lang w:val="en-GB" w:eastAsia="ja-JP"/>
        </w:rPr>
        <w:t xml:space="preserve"> </w:t>
      </w:r>
      <w:r w:rsidR="00D636CA">
        <w:rPr>
          <w:rFonts w:ascii="Times New Roman" w:eastAsia="SimSun" w:hAnsi="Times New Roman"/>
          <w:sz w:val="20"/>
          <w:szCs w:val="20"/>
          <w:lang w:val="en-GB" w:eastAsia="ja-JP"/>
        </w:rPr>
        <w:t>(</w:t>
      </w:r>
      <w:r w:rsidR="00EA5A75" w:rsidRPr="00EA5A75">
        <w:rPr>
          <w:rFonts w:ascii="Times New Roman" w:eastAsia="SimSun" w:hAnsi="Times New Roman"/>
          <w:sz w:val="20"/>
          <w:szCs w:val="20"/>
          <w:lang w:val="en-GB" w:eastAsia="ja-JP"/>
        </w:rPr>
        <w:t xml:space="preserve">e.g., 2 or 4 </w:t>
      </w:r>
      <w:r w:rsidR="00953C24">
        <w:rPr>
          <w:rFonts w:ascii="Times New Roman" w:eastAsia="SimSun" w:hAnsi="Times New Roman"/>
          <w:sz w:val="20"/>
          <w:szCs w:val="20"/>
          <w:lang w:val="en-GB" w:eastAsia="ja-JP"/>
        </w:rPr>
        <w:t xml:space="preserve">bundled </w:t>
      </w:r>
      <w:r w:rsidR="00EA5A75" w:rsidRPr="00EA5A75">
        <w:rPr>
          <w:rFonts w:ascii="Times New Roman" w:eastAsia="SimSun" w:hAnsi="Times New Roman"/>
          <w:sz w:val="20"/>
          <w:szCs w:val="20"/>
          <w:lang w:val="en-GB" w:eastAsia="ja-JP"/>
        </w:rPr>
        <w:t xml:space="preserve">voice frames leading deliveries every 40 or 80 </w:t>
      </w:r>
      <w:proofErr w:type="spellStart"/>
      <w:r w:rsidR="00EA5A75" w:rsidRPr="00EA5A75">
        <w:rPr>
          <w:rFonts w:ascii="Times New Roman" w:eastAsia="SimSun" w:hAnsi="Times New Roman"/>
          <w:sz w:val="20"/>
          <w:szCs w:val="20"/>
          <w:lang w:val="en-GB" w:eastAsia="ja-JP"/>
        </w:rPr>
        <w:t>ms</w:t>
      </w:r>
      <w:proofErr w:type="spellEnd"/>
      <w:r w:rsidR="00D636CA">
        <w:rPr>
          <w:rFonts w:ascii="Times New Roman" w:eastAsia="SimSun" w:hAnsi="Times New Roman"/>
          <w:sz w:val="20"/>
          <w:szCs w:val="20"/>
          <w:lang w:val="en-GB" w:eastAsia="ja-JP"/>
        </w:rPr>
        <w:t>)</w:t>
      </w:r>
      <w:r w:rsidR="000C47C7">
        <w:rPr>
          <w:rFonts w:ascii="Times New Roman" w:eastAsia="SimSun" w:hAnsi="Times New Roman"/>
          <w:sz w:val="20"/>
          <w:szCs w:val="20"/>
          <w:lang w:val="en-GB" w:eastAsia="ja-JP"/>
        </w:rPr>
        <w:t>.</w:t>
      </w:r>
    </w:p>
    <w:p w14:paraId="71946C9A" w14:textId="77777777" w:rsidR="005C6D3F" w:rsidRDefault="005C6D3F" w:rsidP="005C6D3F">
      <w:pPr>
        <w:pStyle w:val="ListParagraph"/>
        <w:ind w:left="920"/>
        <w:jc w:val="both"/>
        <w:rPr>
          <w:rFonts w:ascii="Times New Roman" w:eastAsia="SimSun" w:hAnsi="Times New Roman"/>
          <w:sz w:val="20"/>
          <w:szCs w:val="20"/>
          <w:lang w:val="en-GB" w:eastAsia="ja-JP"/>
        </w:rPr>
      </w:pPr>
    </w:p>
    <w:p w14:paraId="12B90F56" w14:textId="4F93520D" w:rsidR="00947B82" w:rsidRDefault="00971E16" w:rsidP="009D266F">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Perform </w:t>
      </w:r>
      <w:r w:rsidR="00647A83">
        <w:rPr>
          <w:rFonts w:ascii="Times New Roman" w:eastAsia="SimSun" w:hAnsi="Times New Roman"/>
          <w:sz w:val="20"/>
          <w:szCs w:val="20"/>
          <w:lang w:val="en-GB" w:eastAsia="ja-JP"/>
        </w:rPr>
        <w:t xml:space="preserve">UL </w:t>
      </w:r>
      <w:r>
        <w:rPr>
          <w:rFonts w:ascii="Times New Roman" w:eastAsia="SimSun" w:hAnsi="Times New Roman"/>
          <w:sz w:val="20"/>
          <w:szCs w:val="20"/>
          <w:lang w:val="en-GB" w:eastAsia="ja-JP"/>
        </w:rPr>
        <w:t>evaluations</w:t>
      </w:r>
      <w:r w:rsidR="00647A83">
        <w:rPr>
          <w:rFonts w:ascii="Times New Roman" w:eastAsia="SimSun" w:hAnsi="Times New Roman"/>
          <w:sz w:val="20"/>
          <w:szCs w:val="20"/>
          <w:lang w:val="en-GB" w:eastAsia="ja-JP"/>
        </w:rPr>
        <w:t>:</w:t>
      </w:r>
    </w:p>
    <w:p w14:paraId="103BEA40" w14:textId="2A053347" w:rsidR="00647A83" w:rsidRDefault="00B44A40" w:rsidP="009D266F">
      <w:pPr>
        <w:pStyle w:val="ListParagraph"/>
        <w:numPr>
          <w:ilvl w:val="1"/>
          <w:numId w:val="40"/>
        </w:numPr>
        <w:jc w:val="both"/>
        <w:rPr>
          <w:rFonts w:ascii="Times New Roman" w:eastAsia="SimSun" w:hAnsi="Times New Roman"/>
          <w:sz w:val="20"/>
          <w:szCs w:val="20"/>
          <w:lang w:val="en-GB" w:eastAsia="ja-JP"/>
        </w:rPr>
      </w:pPr>
      <w:r w:rsidRPr="00B44A40">
        <w:rPr>
          <w:rFonts w:ascii="Times New Roman" w:eastAsia="SimSun" w:hAnsi="Times New Roman"/>
          <w:sz w:val="20"/>
          <w:szCs w:val="20"/>
          <w:lang w:val="en-GB" w:eastAsia="ja-JP"/>
        </w:rPr>
        <w:t xml:space="preserve">NPUSCH Format 1 with </w:t>
      </w:r>
      <w:r w:rsidR="00727770">
        <w:rPr>
          <w:rFonts w:ascii="Times New Roman" w:eastAsia="SimSun" w:hAnsi="Times New Roman"/>
          <w:sz w:val="20"/>
          <w:szCs w:val="20"/>
          <w:lang w:val="en-GB" w:eastAsia="ja-JP"/>
        </w:rPr>
        <w:t>15 kHz SCS using single-tone and</w:t>
      </w:r>
      <w:r>
        <w:rPr>
          <w:rFonts w:ascii="Times New Roman" w:eastAsia="SimSun" w:hAnsi="Times New Roman"/>
          <w:sz w:val="20"/>
          <w:szCs w:val="20"/>
          <w:lang w:val="en-GB" w:eastAsia="ja-JP"/>
        </w:rPr>
        <w:t>/or</w:t>
      </w:r>
      <w:r w:rsidR="00727770">
        <w:rPr>
          <w:rFonts w:ascii="Times New Roman" w:eastAsia="SimSun" w:hAnsi="Times New Roman"/>
          <w:sz w:val="20"/>
          <w:szCs w:val="20"/>
          <w:lang w:val="en-GB" w:eastAsia="ja-JP"/>
        </w:rPr>
        <w:t xml:space="preserve"> multi</w:t>
      </w:r>
      <w:r w:rsidR="006B205A">
        <w:rPr>
          <w:rFonts w:ascii="Times New Roman" w:eastAsia="SimSun" w:hAnsi="Times New Roman"/>
          <w:sz w:val="20"/>
          <w:szCs w:val="20"/>
          <w:lang w:val="en-GB" w:eastAsia="ja-JP"/>
        </w:rPr>
        <w:t>-tone.</w:t>
      </w:r>
    </w:p>
    <w:p w14:paraId="728C8F75" w14:textId="6075719F" w:rsidR="002A617A" w:rsidRDefault="00B44A40"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NPUSCH Format 1 with </w:t>
      </w:r>
      <w:r w:rsidR="002A617A">
        <w:rPr>
          <w:rFonts w:ascii="Times New Roman" w:eastAsia="SimSun" w:hAnsi="Times New Roman"/>
          <w:sz w:val="20"/>
          <w:szCs w:val="20"/>
          <w:lang w:val="en-GB" w:eastAsia="ja-JP"/>
        </w:rPr>
        <w:t xml:space="preserve">3.75 kHz SCS using </w:t>
      </w:r>
      <w:proofErr w:type="gramStart"/>
      <w:r w:rsidR="00CC7160">
        <w:rPr>
          <w:rFonts w:ascii="Times New Roman" w:eastAsia="SimSun" w:hAnsi="Times New Roman"/>
          <w:sz w:val="20"/>
          <w:szCs w:val="20"/>
          <w:lang w:val="en-GB" w:eastAsia="ja-JP"/>
        </w:rPr>
        <w:t>single-tone</w:t>
      </w:r>
      <w:proofErr w:type="gramEnd"/>
      <w:r w:rsidR="00CC7160">
        <w:rPr>
          <w:rFonts w:ascii="Times New Roman" w:eastAsia="SimSun" w:hAnsi="Times New Roman"/>
          <w:sz w:val="20"/>
          <w:szCs w:val="20"/>
          <w:lang w:val="en-GB" w:eastAsia="ja-JP"/>
        </w:rPr>
        <w:t>.</w:t>
      </w:r>
    </w:p>
    <w:p w14:paraId="62833682" w14:textId="109178C4" w:rsidR="00027EC5" w:rsidRDefault="00401BC2"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Assuming one or more </w:t>
      </w:r>
      <w:r w:rsidR="00856EEB">
        <w:rPr>
          <w:rFonts w:ascii="Times New Roman" w:eastAsia="SimSun" w:hAnsi="Times New Roman"/>
          <w:sz w:val="20"/>
          <w:szCs w:val="20"/>
          <w:lang w:val="en-GB" w:eastAsia="ja-JP"/>
        </w:rPr>
        <w:t xml:space="preserve">than one </w:t>
      </w:r>
      <w:r>
        <w:rPr>
          <w:rFonts w:ascii="Times New Roman" w:eastAsia="SimSun" w:hAnsi="Times New Roman"/>
          <w:sz w:val="20"/>
          <w:szCs w:val="20"/>
          <w:lang w:val="en-GB" w:eastAsia="ja-JP"/>
        </w:rPr>
        <w:t>Resource Unit (RU)</w:t>
      </w:r>
      <w:r w:rsidR="00D333E3">
        <w:rPr>
          <w:rFonts w:ascii="Times New Roman" w:eastAsia="SimSun" w:hAnsi="Times New Roman"/>
          <w:sz w:val="20"/>
          <w:szCs w:val="20"/>
          <w:lang w:val="en-GB" w:eastAsia="ja-JP"/>
        </w:rPr>
        <w:t xml:space="preserve"> depending on Transport Block size</w:t>
      </w:r>
      <w:r w:rsidR="00717E60">
        <w:rPr>
          <w:rFonts w:ascii="Times New Roman" w:eastAsia="SimSun" w:hAnsi="Times New Roman"/>
          <w:sz w:val="20"/>
          <w:szCs w:val="20"/>
          <w:lang w:val="en-GB" w:eastAsia="ja-JP"/>
        </w:rPr>
        <w:t xml:space="preserve"> </w:t>
      </w:r>
      <w:r w:rsidR="005C309E">
        <w:rPr>
          <w:rFonts w:ascii="Times New Roman" w:eastAsia="SimSun" w:hAnsi="Times New Roman"/>
          <w:sz w:val="20"/>
          <w:szCs w:val="20"/>
          <w:lang w:val="en-GB" w:eastAsia="ja-JP"/>
        </w:rPr>
        <w:t xml:space="preserve">deemed </w:t>
      </w:r>
      <w:r w:rsidR="00CC7160">
        <w:rPr>
          <w:rFonts w:ascii="Times New Roman" w:eastAsia="SimSun" w:hAnsi="Times New Roman"/>
          <w:sz w:val="20"/>
          <w:szCs w:val="20"/>
          <w:lang w:val="en-GB" w:eastAsia="ja-JP"/>
        </w:rPr>
        <w:t xml:space="preserve">to be </w:t>
      </w:r>
      <w:r w:rsidR="007203F0">
        <w:rPr>
          <w:rFonts w:ascii="Times New Roman" w:eastAsia="SimSun" w:hAnsi="Times New Roman"/>
          <w:sz w:val="20"/>
          <w:szCs w:val="20"/>
          <w:lang w:val="en-GB" w:eastAsia="ja-JP"/>
        </w:rPr>
        <w:t xml:space="preserve">suitable for transmitting </w:t>
      </w:r>
      <w:r w:rsidR="00CC7160">
        <w:rPr>
          <w:rFonts w:ascii="Times New Roman" w:eastAsia="SimSun" w:hAnsi="Times New Roman"/>
          <w:sz w:val="20"/>
          <w:szCs w:val="20"/>
          <w:lang w:val="en-GB" w:eastAsia="ja-JP"/>
        </w:rPr>
        <w:t xml:space="preserve">a </w:t>
      </w:r>
      <w:r w:rsidR="007203F0">
        <w:rPr>
          <w:rFonts w:ascii="Times New Roman" w:eastAsia="SimSun" w:hAnsi="Times New Roman"/>
          <w:sz w:val="20"/>
          <w:szCs w:val="20"/>
          <w:lang w:val="en-GB" w:eastAsia="ja-JP"/>
        </w:rPr>
        <w:t>voice</w:t>
      </w:r>
      <w:r w:rsidR="00CC7160">
        <w:rPr>
          <w:rFonts w:ascii="Times New Roman" w:eastAsia="SimSun" w:hAnsi="Times New Roman"/>
          <w:sz w:val="20"/>
          <w:szCs w:val="20"/>
          <w:lang w:val="en-GB" w:eastAsia="ja-JP"/>
        </w:rPr>
        <w:t xml:space="preserve"> packet</w:t>
      </w:r>
      <w:r w:rsidR="007203F0">
        <w:rPr>
          <w:rFonts w:ascii="Times New Roman" w:eastAsia="SimSun" w:hAnsi="Times New Roman"/>
          <w:sz w:val="20"/>
          <w:szCs w:val="20"/>
          <w:lang w:val="en-GB" w:eastAsia="ja-JP"/>
        </w:rPr>
        <w:t>.</w:t>
      </w:r>
    </w:p>
    <w:p w14:paraId="239FCCAA" w14:textId="5B0957DC" w:rsidR="00856EEB" w:rsidRDefault="00856EEB"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Assuming the</w:t>
      </w:r>
      <w:r w:rsidR="00717E60">
        <w:rPr>
          <w:rFonts w:ascii="Times New Roman" w:eastAsia="SimSun" w:hAnsi="Times New Roman"/>
          <w:sz w:val="20"/>
          <w:szCs w:val="20"/>
          <w:lang w:val="en-GB" w:eastAsia="ja-JP"/>
        </w:rPr>
        <w:t xml:space="preserve"> use of repetitions (</w:t>
      </w:r>
      <w:r w:rsidR="006E58E4">
        <w:rPr>
          <w:rFonts w:ascii="Times New Roman" w:eastAsia="SimSun" w:hAnsi="Times New Roman"/>
          <w:sz w:val="20"/>
          <w:szCs w:val="20"/>
          <w:lang w:val="en-GB" w:eastAsia="ja-JP"/>
        </w:rPr>
        <w:t>e.g., the number of required repetitions can be based on a link-budget analysis</w:t>
      </w:r>
      <w:r w:rsidR="00717E60">
        <w:rPr>
          <w:rFonts w:ascii="Times New Roman" w:eastAsia="SimSun" w:hAnsi="Times New Roman"/>
          <w:sz w:val="20"/>
          <w:szCs w:val="20"/>
          <w:lang w:val="en-GB" w:eastAsia="ja-JP"/>
        </w:rPr>
        <w:t>)</w:t>
      </w:r>
      <w:r w:rsidR="006E58E4">
        <w:rPr>
          <w:rFonts w:ascii="Times New Roman" w:eastAsia="SimSun" w:hAnsi="Times New Roman"/>
          <w:sz w:val="20"/>
          <w:szCs w:val="20"/>
          <w:lang w:val="en-GB" w:eastAsia="ja-JP"/>
        </w:rPr>
        <w:t>.</w:t>
      </w:r>
    </w:p>
    <w:p w14:paraId="5E34D47A" w14:textId="3C03D4D2" w:rsidR="00FF785A" w:rsidRDefault="00FF785A"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Achievable data rate</w:t>
      </w:r>
      <w:r w:rsidR="005C6D3F">
        <w:rPr>
          <w:rFonts w:ascii="Times New Roman" w:eastAsia="SimSun" w:hAnsi="Times New Roman"/>
          <w:sz w:val="20"/>
          <w:szCs w:val="20"/>
          <w:lang w:val="en-GB" w:eastAsia="ja-JP"/>
        </w:rPr>
        <w:t>.</w:t>
      </w:r>
    </w:p>
    <w:p w14:paraId="0EBC2280" w14:textId="77777777" w:rsidR="004D34ED" w:rsidRDefault="004D34ED" w:rsidP="004D34ED">
      <w:pPr>
        <w:pStyle w:val="ListParagraph"/>
        <w:ind w:left="1640"/>
        <w:jc w:val="both"/>
        <w:rPr>
          <w:rFonts w:ascii="Times New Roman" w:eastAsia="SimSun" w:hAnsi="Times New Roman"/>
          <w:sz w:val="20"/>
          <w:szCs w:val="20"/>
          <w:lang w:val="en-GB" w:eastAsia="ja-JP"/>
        </w:rPr>
      </w:pPr>
    </w:p>
    <w:p w14:paraId="673EBDC7" w14:textId="52638933" w:rsidR="00647A83" w:rsidRDefault="00647A83" w:rsidP="009D266F">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Perform DL evaluations:</w:t>
      </w:r>
    </w:p>
    <w:p w14:paraId="507A5FB6" w14:textId="3E87E240" w:rsidR="006B205A" w:rsidRDefault="009D266F"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NPDSCH with </w:t>
      </w:r>
      <w:r w:rsidR="006B205A">
        <w:rPr>
          <w:rFonts w:ascii="Times New Roman" w:eastAsia="SimSun" w:hAnsi="Times New Roman"/>
          <w:sz w:val="20"/>
          <w:szCs w:val="20"/>
          <w:lang w:val="en-GB" w:eastAsia="ja-JP"/>
        </w:rPr>
        <w:t>15 kHz SC</w:t>
      </w:r>
      <w:r>
        <w:rPr>
          <w:rFonts w:ascii="Times New Roman" w:eastAsia="SimSun" w:hAnsi="Times New Roman"/>
          <w:sz w:val="20"/>
          <w:szCs w:val="20"/>
          <w:lang w:val="en-GB" w:eastAsia="ja-JP"/>
        </w:rPr>
        <w:t>S</w:t>
      </w:r>
      <w:r w:rsidR="005C6D3F">
        <w:rPr>
          <w:rFonts w:ascii="Times New Roman" w:eastAsia="SimSun" w:hAnsi="Times New Roman"/>
          <w:sz w:val="20"/>
          <w:szCs w:val="20"/>
          <w:lang w:val="en-GB" w:eastAsia="ja-JP"/>
        </w:rPr>
        <w:t>.</w:t>
      </w:r>
    </w:p>
    <w:p w14:paraId="58484A47" w14:textId="3AC8F837" w:rsidR="00E8577E" w:rsidRDefault="00E8577E"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Assuming one or more than one NPDSCH subframes depending on Transport Block size deemed to be suitable for transmitting a voice packet.</w:t>
      </w:r>
    </w:p>
    <w:p w14:paraId="049C9BCA" w14:textId="545B72B6" w:rsidR="00542ECC" w:rsidRDefault="00E8577E"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Assuming the use of repetitions (e.g., the number of required repetitions can be based on a link-budget analysis).</w:t>
      </w:r>
    </w:p>
    <w:p w14:paraId="246FB9AC" w14:textId="5DB1088D" w:rsidR="005C6D3F" w:rsidRPr="00E8577E" w:rsidRDefault="005C6D3F"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Achievable data rate.</w:t>
      </w:r>
    </w:p>
    <w:p w14:paraId="473706B6" w14:textId="691C7DBD" w:rsidR="00D9747E" w:rsidRPr="00E8577E" w:rsidRDefault="00306C48" w:rsidP="009D266F">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Any </w:t>
      </w:r>
      <w:r w:rsidR="00D9747E">
        <w:rPr>
          <w:rFonts w:ascii="Times New Roman" w:eastAsia="SimSun" w:hAnsi="Times New Roman"/>
          <w:sz w:val="20"/>
          <w:szCs w:val="20"/>
          <w:lang w:val="en-GB" w:eastAsia="ja-JP"/>
        </w:rPr>
        <w:t>NPDCCH</w:t>
      </w:r>
      <w:r>
        <w:rPr>
          <w:rFonts w:ascii="Times New Roman" w:eastAsia="SimSun" w:hAnsi="Times New Roman"/>
          <w:sz w:val="20"/>
          <w:szCs w:val="20"/>
          <w:lang w:val="en-GB" w:eastAsia="ja-JP"/>
        </w:rPr>
        <w:t>/NPDSCH scheduling required e.g., for IMS.</w:t>
      </w:r>
    </w:p>
    <w:p w14:paraId="12E14FD7" w14:textId="77777777" w:rsidR="002543CF" w:rsidRDefault="002543CF" w:rsidP="002543CF">
      <w:pPr>
        <w:spacing w:after="120"/>
        <w:jc w:val="both"/>
      </w:pPr>
    </w:p>
    <w:p w14:paraId="7B739ED0" w14:textId="4B2CDB2E" w:rsidR="00D913F4" w:rsidRDefault="004D2366" w:rsidP="00B36110">
      <w:pPr>
        <w:jc w:val="both"/>
      </w:pPr>
      <w:r>
        <w:t>Then, based on the observations and conclusion</w:t>
      </w:r>
      <w:r w:rsidR="008553B9">
        <w:t>s</w:t>
      </w:r>
      <w:r>
        <w:t xml:space="preserve"> reached during the </w:t>
      </w:r>
      <w:r w:rsidR="008D2D84">
        <w:t>study phase of thi</w:t>
      </w:r>
      <w:r w:rsidR="008553B9">
        <w:t>s objective, RAN1 can proceed to discuss</w:t>
      </w:r>
      <w:r w:rsidR="00224450">
        <w:t xml:space="preserve"> the design details and components of the SPS scheme </w:t>
      </w:r>
      <w:r w:rsidR="00D157D4">
        <w:t xml:space="preserve">intended to be </w:t>
      </w:r>
      <w:r w:rsidR="00224450">
        <w:t xml:space="preserve">used </w:t>
      </w:r>
      <w:r w:rsidR="00D157D4">
        <w:t>for the</w:t>
      </w:r>
      <w:r w:rsidR="00224450">
        <w:t xml:space="preserve"> support</w:t>
      </w:r>
      <w:r w:rsidR="00BA3A0C">
        <w:t xml:space="preserve"> of</w:t>
      </w:r>
      <w:r w:rsidR="00224450">
        <w:t xml:space="preserve"> voice-over-GEO for NB-IoT NTN.</w:t>
      </w:r>
    </w:p>
    <w:p w14:paraId="0E5D0E89" w14:textId="2CDF46B1" w:rsidR="002D6E0A" w:rsidRDefault="002D6E0A" w:rsidP="002D6E0A">
      <w:pPr>
        <w:pStyle w:val="Heading3"/>
      </w:pPr>
      <w:r>
        <w:t>2.1.</w:t>
      </w:r>
      <w:r w:rsidR="00326475">
        <w:t>4</w:t>
      </w:r>
      <w:r>
        <w:tab/>
        <w:t>Other impacts</w:t>
      </w:r>
    </w:p>
    <w:p w14:paraId="23034C61" w14:textId="77777777" w:rsidR="002D6E0A" w:rsidRDefault="002D6E0A" w:rsidP="002D6E0A">
      <w:pPr>
        <w:jc w:val="both"/>
      </w:pPr>
      <w:r>
        <w:t xml:space="preserve">From a radio point of view, connectivity with satellites in the GEO orbits presents challenges due to the low supported bitrates and the long propagation delays. To address this, the following changes to the 3GPP specifications have been discussed </w:t>
      </w:r>
      <w:r>
        <w:fldChar w:fldCharType="begin"/>
      </w:r>
      <w:r>
        <w:instrText xml:space="preserve"> REF _Ref191560657 \r \h </w:instrText>
      </w:r>
      <w:r>
        <w:fldChar w:fldCharType="separate"/>
      </w:r>
      <w:r>
        <w:t>[11]</w:t>
      </w:r>
      <w:r>
        <w:fldChar w:fldCharType="end"/>
      </w:r>
      <w:r>
        <w:t>:</w:t>
      </w:r>
    </w:p>
    <w:p w14:paraId="5095D7F7" w14:textId="77777777" w:rsidR="002D6E0A" w:rsidRDefault="002D6E0A" w:rsidP="002D6E0A">
      <w:pPr>
        <w:pStyle w:val="ListParagraph"/>
        <w:numPr>
          <w:ilvl w:val="0"/>
          <w:numId w:val="42"/>
        </w:numPr>
        <w:jc w:val="both"/>
        <w:rPr>
          <w:rFonts w:ascii="Times New Roman" w:eastAsia="SimSun" w:hAnsi="Times New Roman"/>
          <w:sz w:val="20"/>
          <w:szCs w:val="20"/>
          <w:lang w:val="en-GB" w:eastAsia="ja-JP"/>
        </w:rPr>
      </w:pPr>
      <w:r w:rsidRPr="00914490">
        <w:rPr>
          <w:rFonts w:ascii="Times New Roman" w:eastAsia="SimSun" w:hAnsi="Times New Roman"/>
          <w:sz w:val="20"/>
          <w:szCs w:val="20"/>
          <w:lang w:val="en-GB" w:eastAsia="ja-JP"/>
        </w:rPr>
        <w:t>Supporting a new voice codec with low rate, adapted to the typical bitrates supported by a GEO IoT NTN connection. This objective has no impact on RAN working groups.</w:t>
      </w:r>
    </w:p>
    <w:p w14:paraId="1F8AF773" w14:textId="77777777" w:rsidR="002D6E0A" w:rsidRDefault="002D6E0A" w:rsidP="002D6E0A">
      <w:pPr>
        <w:pStyle w:val="ListParagraph"/>
        <w:jc w:val="both"/>
        <w:rPr>
          <w:rFonts w:ascii="Times New Roman" w:eastAsia="SimSun" w:hAnsi="Times New Roman"/>
          <w:sz w:val="20"/>
          <w:szCs w:val="20"/>
          <w:lang w:val="en-GB" w:eastAsia="ja-JP"/>
        </w:rPr>
      </w:pPr>
    </w:p>
    <w:p w14:paraId="3143ACA7" w14:textId="77777777" w:rsidR="002D6E0A" w:rsidRDefault="002D6E0A" w:rsidP="002D6E0A">
      <w:pPr>
        <w:pStyle w:val="ListParagraph"/>
        <w:numPr>
          <w:ilvl w:val="0"/>
          <w:numId w:val="42"/>
        </w:numPr>
        <w:jc w:val="both"/>
        <w:rPr>
          <w:rFonts w:ascii="Times New Roman" w:eastAsia="SimSun" w:hAnsi="Times New Roman"/>
          <w:sz w:val="20"/>
          <w:szCs w:val="20"/>
          <w:lang w:val="en-GB" w:eastAsia="ja-JP"/>
        </w:rPr>
      </w:pPr>
      <w:r w:rsidRPr="00914490">
        <w:rPr>
          <w:rFonts w:ascii="Times New Roman" w:eastAsia="SimSun" w:hAnsi="Times New Roman"/>
          <w:sz w:val="20"/>
          <w:szCs w:val="20"/>
          <w:lang w:val="en-GB" w:eastAsia="ja-JP"/>
        </w:rPr>
        <w:t>Potentially, CN signalling optimizations to minimize the overhead. The need for this objective should be determined by SA2. It has no impact on RAN working groups.</w:t>
      </w:r>
    </w:p>
    <w:p w14:paraId="0C434D26" w14:textId="77777777" w:rsidR="002D6E0A" w:rsidRPr="002543CF" w:rsidRDefault="002D6E0A" w:rsidP="002D6E0A">
      <w:pPr>
        <w:pStyle w:val="ListParagraph"/>
        <w:rPr>
          <w:rFonts w:ascii="Times New Roman" w:eastAsia="SimSun" w:hAnsi="Times New Roman"/>
          <w:sz w:val="20"/>
          <w:szCs w:val="20"/>
          <w:lang w:val="en-GB" w:eastAsia="ja-JP"/>
        </w:rPr>
      </w:pPr>
    </w:p>
    <w:p w14:paraId="0CF3736A" w14:textId="77777777" w:rsidR="002D6E0A" w:rsidRPr="002543CF" w:rsidRDefault="002D6E0A" w:rsidP="002D6E0A">
      <w:pPr>
        <w:jc w:val="both"/>
      </w:pPr>
      <w:r>
        <w:t xml:space="preserve">Moreover, </w:t>
      </w:r>
      <w:r w:rsidRPr="002543CF">
        <w:t>NB-IoT NTN is built on terrestrial NB-IoT, which has a reduced set of features compared to LTE or even LTE-M. For example, it lacks mobility support in RRC Connected. Rather than attempting to address these limitations, the work should be restricted to supporting stationary UEs communicating with GEO satellites.</w:t>
      </w:r>
    </w:p>
    <w:p w14:paraId="729F5D5B" w14:textId="77777777" w:rsidR="002D6E0A" w:rsidRPr="002543CF" w:rsidRDefault="002D6E0A" w:rsidP="002D6E0A">
      <w:pPr>
        <w:pStyle w:val="ListParagraph"/>
        <w:rPr>
          <w:rFonts w:ascii="Times New Roman" w:eastAsia="SimSun" w:hAnsi="Times New Roman"/>
          <w:sz w:val="20"/>
          <w:szCs w:val="20"/>
          <w:lang w:val="en-GB" w:eastAsia="ja-JP"/>
        </w:rPr>
      </w:pPr>
    </w:p>
    <w:p w14:paraId="66CD6092" w14:textId="77777777" w:rsidR="002D6E0A" w:rsidRPr="002543CF" w:rsidRDefault="002D6E0A" w:rsidP="002D6E0A">
      <w:pPr>
        <w:pStyle w:val="Observation"/>
        <w:ind w:left="1701" w:hanging="1701"/>
      </w:pPr>
      <w:bookmarkStart w:id="6" w:name="_Toc191910629"/>
      <w:r>
        <w:t>In our view, the s</w:t>
      </w:r>
      <w:r w:rsidRPr="002543CF">
        <w:t xml:space="preserve">pecification work in RAN WGs </w:t>
      </w:r>
      <w:r>
        <w:t>should be</w:t>
      </w:r>
      <w:r w:rsidRPr="002543CF">
        <w:t xml:space="preserve"> limited to supporting stationary UEs communicating over GEO satellites</w:t>
      </w:r>
      <w:r>
        <w:t>.</w:t>
      </w:r>
      <w:bookmarkEnd w:id="6"/>
    </w:p>
    <w:p w14:paraId="4D8CC301" w14:textId="38C995F8" w:rsidR="002718A3" w:rsidRDefault="002718A3">
      <w:pPr>
        <w:pStyle w:val="Heading2"/>
      </w:pPr>
      <w:r>
        <w:t>2.</w:t>
      </w:r>
      <w:r w:rsidR="001828A2">
        <w:t>2</w:t>
      </w:r>
      <w:r>
        <w:tab/>
      </w:r>
      <w:r w:rsidR="009C15FD">
        <w:t>Summary</w:t>
      </w:r>
    </w:p>
    <w:p w14:paraId="623B1057" w14:textId="09D44A31" w:rsidR="002718A3" w:rsidRDefault="002718A3" w:rsidP="002718A3">
      <w:pPr>
        <w:jc w:val="both"/>
      </w:pPr>
      <w:r>
        <w:t>Based on the information provided in previous sections, we have the following proposal for defining the scope of the objective on voice-over-GEO</w:t>
      </w:r>
      <w:r w:rsidR="00585B3E">
        <w:t xml:space="preserve"> for NB-IoT NTN</w:t>
      </w:r>
      <w:r>
        <w:t>:</w:t>
      </w:r>
    </w:p>
    <w:p w14:paraId="5C4B5DA9" w14:textId="0510B6C5" w:rsidR="002718A3" w:rsidRDefault="002718A3" w:rsidP="002718A3">
      <w:pPr>
        <w:pStyle w:val="Proposal"/>
        <w:tabs>
          <w:tab w:val="clear" w:pos="1304"/>
        </w:tabs>
        <w:ind w:left="1701" w:hanging="1701"/>
      </w:pPr>
      <w:bookmarkStart w:id="7" w:name="_Toc191910913"/>
      <w:r w:rsidRPr="0029195D">
        <w:t xml:space="preserve">Study </w:t>
      </w:r>
      <w:r>
        <w:t xml:space="preserve">and </w:t>
      </w:r>
      <w:r w:rsidRPr="0029195D">
        <w:t xml:space="preserve">then specify, </w:t>
      </w:r>
      <w:r>
        <w:t>support of voice-over-GEO for NB-IoT NTN</w:t>
      </w:r>
      <w:r w:rsidRPr="0029195D">
        <w:t xml:space="preserve"> </w:t>
      </w:r>
      <w:r>
        <w:t>including:</w:t>
      </w:r>
      <w:bookmarkEnd w:id="7"/>
    </w:p>
    <w:p w14:paraId="5255097D" w14:textId="4AB33687" w:rsidR="002718A3" w:rsidRDefault="002718A3" w:rsidP="00656306">
      <w:pPr>
        <w:pStyle w:val="Proposal"/>
        <w:numPr>
          <w:ilvl w:val="0"/>
          <w:numId w:val="43"/>
        </w:numPr>
        <w:ind w:left="2127" w:hanging="284"/>
      </w:pPr>
      <w:bookmarkStart w:id="8" w:name="_Toc191910914"/>
      <w:r>
        <w:t>I</w:t>
      </w:r>
      <w:r w:rsidR="00442360">
        <w:t>mpact on i</w:t>
      </w:r>
      <w:r w:rsidRPr="00914490">
        <w:t>nitial access and RRC connection procedures</w:t>
      </w:r>
      <w:r w:rsidR="00300CD9">
        <w:t xml:space="preserve"> required updates (if any), from supporting voice and emergency (the latter if support by SA2).</w:t>
      </w:r>
      <w:bookmarkEnd w:id="8"/>
    </w:p>
    <w:p w14:paraId="189ABECF" w14:textId="73C0D6C9" w:rsidR="00745BDF" w:rsidRDefault="006F4EA6" w:rsidP="00656306">
      <w:pPr>
        <w:pStyle w:val="Proposal"/>
        <w:numPr>
          <w:ilvl w:val="0"/>
          <w:numId w:val="43"/>
        </w:numPr>
        <w:ind w:left="2127" w:hanging="284"/>
      </w:pPr>
      <w:bookmarkStart w:id="9" w:name="_Toc191910915"/>
      <w:r w:rsidRPr="006F4EA6">
        <w:t>Feasibility and specification impact of supporting data over UP and data over CP, in coordination with SA2</w:t>
      </w:r>
      <w:r w:rsidR="00745BDF">
        <w:t>.</w:t>
      </w:r>
      <w:bookmarkEnd w:id="9"/>
    </w:p>
    <w:p w14:paraId="2359EC3C" w14:textId="4FC058FC" w:rsidR="002718A3" w:rsidRDefault="006F4EA6" w:rsidP="00656306">
      <w:pPr>
        <w:pStyle w:val="Proposal"/>
        <w:numPr>
          <w:ilvl w:val="0"/>
          <w:numId w:val="43"/>
        </w:numPr>
        <w:ind w:left="2127" w:hanging="284"/>
      </w:pPr>
      <w:bookmarkStart w:id="10" w:name="_Toc191910916"/>
      <w:r>
        <w:t>Semi-persistent scheduling (SPS) for v</w:t>
      </w:r>
      <w:r w:rsidRPr="00914490">
        <w:t xml:space="preserve">oice </w:t>
      </w:r>
      <w:r w:rsidR="002718A3" w:rsidRPr="00914490">
        <w:t xml:space="preserve">frames </w:t>
      </w:r>
      <w:r w:rsidR="009C15FD">
        <w:t xml:space="preserve">(e.g., 20 </w:t>
      </w:r>
      <w:proofErr w:type="spellStart"/>
      <w:r w:rsidR="009C15FD">
        <w:t>ms</w:t>
      </w:r>
      <w:proofErr w:type="spellEnd"/>
      <w:r w:rsidR="009C15FD">
        <w:t xml:space="preserve">) </w:t>
      </w:r>
      <w:r w:rsidR="002718A3" w:rsidRPr="00914490">
        <w:t>and bundled voice frames</w:t>
      </w:r>
      <w:r w:rsidR="009C15FD">
        <w:t xml:space="preserve"> (e.g., 40 </w:t>
      </w:r>
      <w:proofErr w:type="spellStart"/>
      <w:r w:rsidR="009C15FD">
        <w:t>ms</w:t>
      </w:r>
      <w:proofErr w:type="spellEnd"/>
      <w:r w:rsidR="009C15FD">
        <w:t xml:space="preserve">, 80 </w:t>
      </w:r>
      <w:proofErr w:type="spellStart"/>
      <w:r w:rsidR="009C15FD">
        <w:t>ms</w:t>
      </w:r>
      <w:proofErr w:type="spellEnd"/>
      <w:r w:rsidR="009C15FD">
        <w:t>)</w:t>
      </w:r>
      <w:r w:rsidR="002718A3">
        <w:t>.</w:t>
      </w:r>
      <w:bookmarkEnd w:id="10"/>
    </w:p>
    <w:p w14:paraId="4BC87BE2" w14:textId="77777777" w:rsidR="002718A3" w:rsidRDefault="002718A3" w:rsidP="00656306">
      <w:pPr>
        <w:pStyle w:val="Proposal"/>
        <w:numPr>
          <w:ilvl w:val="0"/>
          <w:numId w:val="43"/>
        </w:numPr>
        <w:ind w:left="2127" w:hanging="284"/>
      </w:pPr>
      <w:bookmarkStart w:id="11" w:name="_Toc191910917"/>
      <w:r>
        <w:t>S</w:t>
      </w:r>
      <w:r w:rsidRPr="00914490">
        <w:t>imulation assumptions and evaluations</w:t>
      </w:r>
      <w:r>
        <w:t>.</w:t>
      </w:r>
      <w:bookmarkEnd w:id="11"/>
    </w:p>
    <w:p w14:paraId="65456EE2" w14:textId="1E948258" w:rsidR="002718A3" w:rsidRDefault="002718A3" w:rsidP="00656306">
      <w:pPr>
        <w:pStyle w:val="Proposal"/>
        <w:numPr>
          <w:ilvl w:val="1"/>
          <w:numId w:val="43"/>
        </w:numPr>
        <w:ind w:left="2410" w:hanging="283"/>
      </w:pPr>
      <w:bookmarkStart w:id="12" w:name="_Toc191910918"/>
      <w:r w:rsidRPr="001518F4">
        <w:t xml:space="preserve">NPUSCH Format 1 </w:t>
      </w:r>
      <w:r>
        <w:t xml:space="preserve">with 3.75 kHz and/or </w:t>
      </w:r>
      <w:r w:rsidRPr="001518F4">
        <w:t>15 kHz SCS using single-tone and</w:t>
      </w:r>
      <w:r>
        <w:t>/or</w:t>
      </w:r>
      <w:r w:rsidRPr="001518F4">
        <w:t xml:space="preserve"> multi-tone</w:t>
      </w:r>
      <w:r w:rsidR="009C15FD">
        <w:t>/</w:t>
      </w:r>
      <w:r w:rsidRPr="00977876">
        <w:t xml:space="preserve">NPDSCH </w:t>
      </w:r>
      <w:r>
        <w:t xml:space="preserve">with </w:t>
      </w:r>
      <w:r w:rsidRPr="00977876">
        <w:t>15 kHz SCS</w:t>
      </w:r>
      <w:r>
        <w:t>.</w:t>
      </w:r>
      <w:bookmarkEnd w:id="12"/>
    </w:p>
    <w:p w14:paraId="33BBAF84" w14:textId="77777777" w:rsidR="002718A3" w:rsidRDefault="002718A3" w:rsidP="00656306">
      <w:pPr>
        <w:pStyle w:val="Proposal"/>
        <w:numPr>
          <w:ilvl w:val="1"/>
          <w:numId w:val="43"/>
        </w:numPr>
        <w:ind w:left="2552" w:hanging="425"/>
      </w:pPr>
      <w:bookmarkStart w:id="13" w:name="_Toc191910919"/>
      <w:r w:rsidRPr="001518F4">
        <w:t>Assuming one or more than one Resource Unit (RU)</w:t>
      </w:r>
      <w:r>
        <w:t>/</w:t>
      </w:r>
      <w:r w:rsidRPr="00977876">
        <w:t>NPDSCH subframes</w:t>
      </w:r>
      <w:r w:rsidRPr="001518F4">
        <w:t xml:space="preserve"> depending on Transport Block size deemed to be suitable for transmitting a voice packet.</w:t>
      </w:r>
      <w:bookmarkEnd w:id="13"/>
    </w:p>
    <w:p w14:paraId="42492582" w14:textId="77777777" w:rsidR="002718A3" w:rsidRDefault="002718A3" w:rsidP="00656306">
      <w:pPr>
        <w:pStyle w:val="Proposal"/>
        <w:numPr>
          <w:ilvl w:val="1"/>
          <w:numId w:val="43"/>
        </w:numPr>
        <w:ind w:left="2552" w:hanging="425"/>
      </w:pPr>
      <w:bookmarkStart w:id="14" w:name="_Toc191910920"/>
      <w:r w:rsidRPr="001518F4">
        <w:t>Assuming the use of repetitions (e.g., the number of required repetitions can be based on a link-budget analysis).</w:t>
      </w:r>
      <w:bookmarkEnd w:id="14"/>
    </w:p>
    <w:p w14:paraId="3007898D" w14:textId="07AD2CBB" w:rsidR="007F1F6C" w:rsidRPr="001518F4" w:rsidRDefault="007F1F6C" w:rsidP="00656306">
      <w:pPr>
        <w:pStyle w:val="Proposal"/>
        <w:numPr>
          <w:ilvl w:val="1"/>
          <w:numId w:val="43"/>
        </w:numPr>
        <w:ind w:left="2552" w:hanging="425"/>
      </w:pPr>
      <w:bookmarkStart w:id="15" w:name="_Toc191910921"/>
      <w:r w:rsidRPr="007F1F6C">
        <w:t>Any NPDCCH/NPDSCH scheduling required e.g., for IMS</w:t>
      </w:r>
      <w:bookmarkEnd w:id="15"/>
    </w:p>
    <w:p w14:paraId="7E27BBD1" w14:textId="77777777" w:rsidR="00410BB4" w:rsidRPr="00864F64" w:rsidRDefault="00410BB4" w:rsidP="00656306">
      <w:pPr>
        <w:pStyle w:val="Proposal"/>
        <w:numPr>
          <w:ilvl w:val="0"/>
          <w:numId w:val="0"/>
        </w:numPr>
        <w:ind w:left="1701"/>
      </w:pPr>
      <w:bookmarkStart w:id="16" w:name="_Toc191910922"/>
      <w:r>
        <w:t xml:space="preserve">Note: </w:t>
      </w:r>
      <w:r w:rsidRPr="00410BB4">
        <w:t>Based on the feasibility identified from the study, the options in the bullets above may be subject to down-selection.</w:t>
      </w:r>
      <w:bookmarkEnd w:id="16"/>
    </w:p>
    <w:p w14:paraId="658AB564" w14:textId="77777777" w:rsidR="002718A3" w:rsidRPr="002718A3" w:rsidRDefault="002718A3" w:rsidP="002718A3"/>
    <w:p w14:paraId="5300F849" w14:textId="38874BDE" w:rsidR="00C01F33" w:rsidRPr="00CE0424" w:rsidRDefault="002A6690" w:rsidP="00DF5DE2">
      <w:pPr>
        <w:pStyle w:val="Heading1"/>
      </w:pPr>
      <w:r>
        <w:t>3</w:t>
      </w:r>
      <w:r w:rsidR="009D03C8">
        <w:tab/>
      </w:r>
      <w:r w:rsidR="00C01F33">
        <w:t>Conclusion</w:t>
      </w:r>
    </w:p>
    <w:p w14:paraId="58D5E936" w14:textId="2A7C969A"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w:t>
      </w:r>
      <w:r w:rsidR="0047606E">
        <w:rPr>
          <w:rFonts w:ascii="Times New Roman" w:hAnsi="Times New Roman"/>
        </w:rPr>
        <w:t>s</w:t>
      </w:r>
      <w:r w:rsidR="008E065E" w:rsidRPr="007D7BCD">
        <w:rPr>
          <w:rFonts w:ascii="Times New Roman" w:hAnsi="Times New Roman"/>
        </w:rPr>
        <w:t xml:space="preserve"> we made the following observation</w:t>
      </w:r>
      <w:r w:rsidR="00595DD0">
        <w:rPr>
          <w:rFonts w:ascii="Times New Roman" w:hAnsi="Times New Roman"/>
        </w:rPr>
        <w:t>s</w:t>
      </w:r>
      <w:r w:rsidR="005C0838">
        <w:rPr>
          <w:rFonts w:ascii="Times New Roman" w:hAnsi="Times New Roman"/>
        </w:rPr>
        <w:t>:</w:t>
      </w:r>
    </w:p>
    <w:bookmarkStart w:id="17" w:name="_In-sequence_SDU_delivery"/>
    <w:bookmarkEnd w:id="17"/>
    <w:p w14:paraId="6A0622EA" w14:textId="584B4AFF" w:rsidR="00656306" w:rsidRDefault="000C11D5"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1910624" w:history="1">
        <w:r w:rsidR="00656306" w:rsidRPr="006E0F47">
          <w:rPr>
            <w:rStyle w:val="Hyperlink"/>
            <w:noProof/>
          </w:rPr>
          <w:t>Observation 1</w:t>
        </w:r>
        <w:r w:rsidR="00656306">
          <w:rPr>
            <w:rFonts w:asciiTheme="minorHAnsi" w:eastAsiaTheme="minorEastAsia" w:hAnsiTheme="minorHAnsi" w:cstheme="minorBidi"/>
            <w:b w:val="0"/>
            <w:noProof/>
            <w:kern w:val="2"/>
            <w:sz w:val="24"/>
            <w:szCs w:val="24"/>
            <w:lang/>
            <w14:ligatures w14:val="standardContextual"/>
          </w:rPr>
          <w:tab/>
        </w:r>
        <w:r w:rsidR="00656306" w:rsidRPr="006E0F47">
          <w:rPr>
            <w:rStyle w:val="Hyperlink"/>
            <w:noProof/>
          </w:rPr>
          <w:t>RAN specifications currently exclude support for real-time services such as voice and emergency services for terrestrial NB-IoT and, consequently, for IoT-NTN.</w:t>
        </w:r>
      </w:hyperlink>
    </w:p>
    <w:p w14:paraId="0876661E" w14:textId="34544FBF" w:rsidR="00656306" w:rsidRDefault="00656306"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1910625" w:history="1">
        <w:r w:rsidRPr="006E0F47">
          <w:rPr>
            <w:rStyle w:val="Hyperlink"/>
            <w:noProof/>
          </w:rPr>
          <w:t>Observation 2</w:t>
        </w:r>
        <w:r>
          <w:rPr>
            <w:rFonts w:asciiTheme="minorHAnsi" w:eastAsiaTheme="minorEastAsia" w:hAnsiTheme="minorHAnsi" w:cstheme="minorBidi"/>
            <w:b w:val="0"/>
            <w:noProof/>
            <w:kern w:val="2"/>
            <w:sz w:val="24"/>
            <w:szCs w:val="24"/>
            <w:lang/>
            <w14:ligatures w14:val="standardContextual"/>
          </w:rPr>
          <w:tab/>
        </w:r>
        <w:r w:rsidRPr="006E0F47">
          <w:rPr>
            <w:rStyle w:val="Hyperlink"/>
            <w:noProof/>
          </w:rPr>
          <w:t>Supporting voice in the RAN will require changes to the specifications in the access and connection procedures and for scheduling.</w:t>
        </w:r>
      </w:hyperlink>
    </w:p>
    <w:p w14:paraId="41385115" w14:textId="6445D9E6" w:rsidR="00656306" w:rsidRDefault="00656306"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1910626" w:history="1">
        <w:r w:rsidRPr="006E0F47">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6E0F47">
          <w:rPr>
            <w:rStyle w:val="Hyperlink"/>
            <w:noProof/>
          </w:rPr>
          <w:t>RAN in coordination with SA2 should study the feasibility and specification impact of supporting data over UP and data over CP. It is desirable to limit the amount of specification work required to support IMS voice via NB-IoT.</w:t>
        </w:r>
      </w:hyperlink>
    </w:p>
    <w:p w14:paraId="288B77B5" w14:textId="37839E27" w:rsidR="00656306" w:rsidRDefault="00656306"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1910627" w:history="1">
        <w:r w:rsidRPr="006E0F47">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6E0F47">
          <w:rPr>
            <w:rStyle w:val="Hyperlink"/>
            <w:noProof/>
          </w:rPr>
          <w:t>For the support of voice-over-GEO, a semi-persistent scheduling (SPS) scheme is foreseen to be suitable to deal with voice frames which are typically delivered every 20 ms in each link direction (bundled voice frames for reducing the protocol overhead can lead to longer deliveries, e.g., every 40 or 80 ms).</w:t>
        </w:r>
      </w:hyperlink>
    </w:p>
    <w:p w14:paraId="097C35DF" w14:textId="5ABC9C59" w:rsidR="00656306" w:rsidRDefault="00656306"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1910628" w:history="1">
        <w:r w:rsidRPr="006E0F47">
          <w:rPr>
            <w:rStyle w:val="Hyperlink"/>
            <w:noProof/>
          </w:rPr>
          <w:t>Observation 5</w:t>
        </w:r>
        <w:r>
          <w:rPr>
            <w:rFonts w:asciiTheme="minorHAnsi" w:eastAsiaTheme="minorEastAsia" w:hAnsiTheme="minorHAnsi" w:cstheme="minorBidi"/>
            <w:b w:val="0"/>
            <w:noProof/>
            <w:kern w:val="2"/>
            <w:sz w:val="24"/>
            <w:szCs w:val="24"/>
            <w:lang/>
            <w14:ligatures w14:val="standardContextual"/>
          </w:rPr>
          <w:tab/>
        </w:r>
        <w:r w:rsidRPr="006E0F47">
          <w:rPr>
            <w:rStyle w:val="Hyperlink"/>
            <w:noProof/>
          </w:rPr>
          <w:t>In our view, as part of the Rel-20 for the support of voice-over-GEO using NB-IoT NTN, there should be a study phase preceding the discussions on what to specify.</w:t>
        </w:r>
      </w:hyperlink>
    </w:p>
    <w:p w14:paraId="7D2B5AB0" w14:textId="3791DA50" w:rsidR="00656306" w:rsidRDefault="00656306" w:rsidP="00656306">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1910629" w:history="1">
        <w:r w:rsidRPr="006E0F47">
          <w:rPr>
            <w:rStyle w:val="Hyperlink"/>
            <w:noProof/>
          </w:rPr>
          <w:t>Observation 6</w:t>
        </w:r>
        <w:r>
          <w:rPr>
            <w:rFonts w:asciiTheme="minorHAnsi" w:eastAsiaTheme="minorEastAsia" w:hAnsiTheme="minorHAnsi" w:cstheme="minorBidi"/>
            <w:b w:val="0"/>
            <w:noProof/>
            <w:kern w:val="2"/>
            <w:sz w:val="24"/>
            <w:szCs w:val="24"/>
            <w:lang/>
            <w14:ligatures w14:val="standardContextual"/>
          </w:rPr>
          <w:tab/>
        </w:r>
        <w:r w:rsidRPr="006E0F47">
          <w:rPr>
            <w:rStyle w:val="Hyperlink"/>
            <w:noProof/>
          </w:rPr>
          <w:t>In our view, the specification work in RAN WGs should be limited to supporting stationary UEs communicating over GEO satellites.</w:t>
        </w:r>
      </w:hyperlink>
    </w:p>
    <w:p w14:paraId="1326AAFE" w14:textId="0343185D" w:rsidR="00F43A93" w:rsidRDefault="000C11D5" w:rsidP="00E3506F">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09EAEF09" w14:textId="763CC305" w:rsidR="007F1F6C" w:rsidRDefault="000C11D5">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1910913" w:history="1">
        <w:r w:rsidR="007F1F6C" w:rsidRPr="00A01843">
          <w:rPr>
            <w:rStyle w:val="Hyperlink"/>
            <w:noProof/>
          </w:rPr>
          <w:t>Proposal 1</w:t>
        </w:r>
        <w:r w:rsidR="007F1F6C">
          <w:rPr>
            <w:rFonts w:asciiTheme="minorHAnsi" w:eastAsiaTheme="minorEastAsia" w:hAnsiTheme="minorHAnsi" w:cstheme="minorBidi"/>
            <w:b w:val="0"/>
            <w:noProof/>
            <w:kern w:val="2"/>
            <w:sz w:val="24"/>
            <w:szCs w:val="24"/>
            <w:lang/>
            <w14:ligatures w14:val="standardContextual"/>
          </w:rPr>
          <w:tab/>
        </w:r>
        <w:r w:rsidR="007F1F6C" w:rsidRPr="00A01843">
          <w:rPr>
            <w:rStyle w:val="Hyperlink"/>
            <w:noProof/>
          </w:rPr>
          <w:t>Study and then specify, support of voice-over-GEO for NB-IoT NTN including:</w:t>
        </w:r>
      </w:hyperlink>
    </w:p>
    <w:p w14:paraId="14E0E8E4" w14:textId="2480F74C" w:rsidR="007F1F6C" w:rsidRDefault="007F1F6C" w:rsidP="007F1F6C">
      <w:pPr>
        <w:pStyle w:val="TableofFigures"/>
        <w:tabs>
          <w:tab w:val="right" w:leader="dot" w:pos="9629"/>
        </w:tabs>
        <w:ind w:left="1985" w:hanging="284"/>
        <w:rPr>
          <w:rFonts w:asciiTheme="minorHAnsi" w:eastAsiaTheme="minorEastAsia" w:hAnsiTheme="minorHAnsi" w:cstheme="minorBidi"/>
          <w:b w:val="0"/>
          <w:noProof/>
          <w:kern w:val="2"/>
          <w:sz w:val="24"/>
          <w:szCs w:val="24"/>
          <w:lang/>
          <w14:ligatures w14:val="standardContextual"/>
        </w:rPr>
      </w:pPr>
      <w:hyperlink w:anchor="_Toc191910914" w:history="1">
        <w:r w:rsidRPr="00A01843">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Impact on initial access and RRC connection procedures required updates (if any), from supporting voice and emergency (the latter if support by SA2).</w:t>
        </w:r>
      </w:hyperlink>
    </w:p>
    <w:p w14:paraId="13532449" w14:textId="31F96395" w:rsidR="007F1F6C" w:rsidRDefault="007F1F6C" w:rsidP="007F1F6C">
      <w:pPr>
        <w:pStyle w:val="TableofFigures"/>
        <w:tabs>
          <w:tab w:val="right" w:leader="dot" w:pos="9629"/>
        </w:tabs>
        <w:ind w:left="1985" w:hanging="284"/>
        <w:rPr>
          <w:rFonts w:asciiTheme="minorHAnsi" w:eastAsiaTheme="minorEastAsia" w:hAnsiTheme="minorHAnsi" w:cstheme="minorBidi"/>
          <w:b w:val="0"/>
          <w:noProof/>
          <w:kern w:val="2"/>
          <w:sz w:val="24"/>
          <w:szCs w:val="24"/>
          <w:lang/>
          <w14:ligatures w14:val="standardContextual"/>
        </w:rPr>
      </w:pPr>
      <w:hyperlink w:anchor="_Toc191910915" w:history="1">
        <w:r w:rsidRPr="00A01843">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Feasibility and specification impact of supporting data over UP and data over CP, in coordination with SA2.</w:t>
        </w:r>
      </w:hyperlink>
    </w:p>
    <w:p w14:paraId="77A3B37F" w14:textId="67A7059A" w:rsidR="007F1F6C" w:rsidRDefault="007F1F6C" w:rsidP="007F1F6C">
      <w:pPr>
        <w:pStyle w:val="TableofFigures"/>
        <w:tabs>
          <w:tab w:val="right" w:leader="dot" w:pos="9629"/>
        </w:tabs>
        <w:ind w:left="1985" w:hanging="284"/>
        <w:rPr>
          <w:rFonts w:asciiTheme="minorHAnsi" w:eastAsiaTheme="minorEastAsia" w:hAnsiTheme="minorHAnsi" w:cstheme="minorBidi"/>
          <w:b w:val="0"/>
          <w:noProof/>
          <w:kern w:val="2"/>
          <w:sz w:val="24"/>
          <w:szCs w:val="24"/>
          <w:lang/>
          <w14:ligatures w14:val="standardContextual"/>
        </w:rPr>
      </w:pPr>
      <w:hyperlink w:anchor="_Toc191910916" w:history="1">
        <w:r w:rsidRPr="00A01843">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Semi-persistent scheduling (SPS) for voice frames (e.g., 20 ms) and bundled voice frames (e.g., 40 ms, 80 ms).</w:t>
        </w:r>
      </w:hyperlink>
    </w:p>
    <w:p w14:paraId="5E2A0B11" w14:textId="3CBD82B4" w:rsidR="007F1F6C" w:rsidRDefault="007F1F6C" w:rsidP="007F1F6C">
      <w:pPr>
        <w:pStyle w:val="TableofFigures"/>
        <w:tabs>
          <w:tab w:val="right" w:leader="dot" w:pos="9629"/>
        </w:tabs>
        <w:ind w:left="1985" w:hanging="284"/>
        <w:rPr>
          <w:rFonts w:asciiTheme="minorHAnsi" w:eastAsiaTheme="minorEastAsia" w:hAnsiTheme="minorHAnsi" w:cstheme="minorBidi"/>
          <w:b w:val="0"/>
          <w:noProof/>
          <w:kern w:val="2"/>
          <w:sz w:val="24"/>
          <w:szCs w:val="24"/>
          <w:lang/>
          <w14:ligatures w14:val="standardContextual"/>
        </w:rPr>
      </w:pPr>
      <w:hyperlink w:anchor="_Toc191910917" w:history="1">
        <w:r w:rsidRPr="00A01843">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Simulation assumptions and evaluations.</w:t>
        </w:r>
      </w:hyperlink>
    </w:p>
    <w:p w14:paraId="0DF775CD" w14:textId="7884EF09" w:rsidR="007F1F6C" w:rsidRDefault="007F1F6C" w:rsidP="007F1F6C">
      <w:pPr>
        <w:pStyle w:val="TableofFigures"/>
        <w:tabs>
          <w:tab w:val="right" w:leader="dot" w:pos="9629"/>
        </w:tabs>
        <w:ind w:left="2268" w:hanging="283"/>
        <w:rPr>
          <w:rFonts w:asciiTheme="minorHAnsi" w:eastAsiaTheme="minorEastAsia" w:hAnsiTheme="minorHAnsi" w:cstheme="minorBidi"/>
          <w:b w:val="0"/>
          <w:noProof/>
          <w:kern w:val="2"/>
          <w:sz w:val="24"/>
          <w:szCs w:val="24"/>
          <w:lang/>
          <w14:ligatures w14:val="standardContextual"/>
        </w:rPr>
      </w:pPr>
      <w:hyperlink w:anchor="_Toc191910918" w:history="1">
        <w:r w:rsidRPr="00A01843">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NPUSCH Format 1 with 3.75 kHz and/or 15 kHz SCS using single-tone and/or multi-tone/NPDSCH with 15 kHz SCS.</w:t>
        </w:r>
      </w:hyperlink>
    </w:p>
    <w:p w14:paraId="696EFF27" w14:textId="24D1418E" w:rsidR="007F1F6C" w:rsidRDefault="007F1F6C" w:rsidP="007F1F6C">
      <w:pPr>
        <w:pStyle w:val="TableofFigures"/>
        <w:tabs>
          <w:tab w:val="right" w:leader="dot" w:pos="9629"/>
        </w:tabs>
        <w:ind w:left="2268" w:hanging="283"/>
        <w:rPr>
          <w:rFonts w:asciiTheme="minorHAnsi" w:eastAsiaTheme="minorEastAsia" w:hAnsiTheme="minorHAnsi" w:cstheme="minorBidi"/>
          <w:b w:val="0"/>
          <w:noProof/>
          <w:kern w:val="2"/>
          <w:sz w:val="24"/>
          <w:szCs w:val="24"/>
          <w:lang/>
          <w14:ligatures w14:val="standardContextual"/>
        </w:rPr>
      </w:pPr>
      <w:hyperlink w:anchor="_Toc191910919" w:history="1">
        <w:r w:rsidRPr="00A01843">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Assuming one or more than one Resource Unit (RU)/NPDSCH subframes depending on Transport Block size deemed to be suitable for transmitting a voice packet.</w:t>
        </w:r>
      </w:hyperlink>
    </w:p>
    <w:p w14:paraId="623F7885" w14:textId="65E9CFDF" w:rsidR="007F1F6C" w:rsidRDefault="007F1F6C" w:rsidP="007F1F6C">
      <w:pPr>
        <w:pStyle w:val="TableofFigures"/>
        <w:tabs>
          <w:tab w:val="right" w:leader="dot" w:pos="9629"/>
        </w:tabs>
        <w:ind w:left="2268" w:hanging="283"/>
        <w:rPr>
          <w:rFonts w:asciiTheme="minorHAnsi" w:eastAsiaTheme="minorEastAsia" w:hAnsiTheme="minorHAnsi" w:cstheme="minorBidi"/>
          <w:b w:val="0"/>
          <w:noProof/>
          <w:kern w:val="2"/>
          <w:sz w:val="24"/>
          <w:szCs w:val="24"/>
          <w:lang/>
          <w14:ligatures w14:val="standardContextual"/>
        </w:rPr>
      </w:pPr>
      <w:hyperlink w:anchor="_Toc191910920" w:history="1">
        <w:r w:rsidRPr="00A01843">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Assuming the use of repetitions (e.g., the number of required repetitions can be based on a link-budget analysis).</w:t>
        </w:r>
      </w:hyperlink>
    </w:p>
    <w:p w14:paraId="37FF8219" w14:textId="6E43C34D" w:rsidR="007F1F6C" w:rsidRDefault="007F1F6C" w:rsidP="007F1F6C">
      <w:pPr>
        <w:pStyle w:val="TableofFigures"/>
        <w:tabs>
          <w:tab w:val="right" w:leader="dot" w:pos="9629"/>
        </w:tabs>
        <w:ind w:left="2268" w:hanging="283"/>
        <w:rPr>
          <w:rFonts w:asciiTheme="minorHAnsi" w:eastAsiaTheme="minorEastAsia" w:hAnsiTheme="minorHAnsi" w:cstheme="minorBidi"/>
          <w:b w:val="0"/>
          <w:noProof/>
          <w:kern w:val="2"/>
          <w:sz w:val="24"/>
          <w:szCs w:val="24"/>
          <w:lang/>
          <w14:ligatures w14:val="standardContextual"/>
        </w:rPr>
      </w:pPr>
      <w:hyperlink w:anchor="_Toc191910921" w:history="1">
        <w:r w:rsidRPr="00A01843">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A01843">
          <w:rPr>
            <w:rStyle w:val="Hyperlink"/>
            <w:noProof/>
          </w:rPr>
          <w:t>Any NPDCCH/NPDSCH scheduling required e.g., for IMS</w:t>
        </w:r>
      </w:hyperlink>
    </w:p>
    <w:p w14:paraId="602ED59E" w14:textId="2E1DB319" w:rsidR="007F1F6C" w:rsidRDefault="007F1F6C" w:rsidP="007F1F6C">
      <w:pPr>
        <w:pStyle w:val="TableofFigures"/>
        <w:tabs>
          <w:tab w:val="right" w:leader="dot" w:pos="9629"/>
        </w:tabs>
        <w:ind w:firstLine="0"/>
        <w:rPr>
          <w:rFonts w:asciiTheme="minorHAnsi" w:eastAsiaTheme="minorEastAsia" w:hAnsiTheme="minorHAnsi" w:cstheme="minorBidi"/>
          <w:b w:val="0"/>
          <w:noProof/>
          <w:kern w:val="2"/>
          <w:sz w:val="24"/>
          <w:szCs w:val="24"/>
          <w:lang/>
          <w14:ligatures w14:val="standardContextual"/>
        </w:rPr>
      </w:pPr>
      <w:hyperlink w:anchor="_Toc191910922" w:history="1">
        <w:r w:rsidRPr="00A01843">
          <w:rPr>
            <w:rStyle w:val="Hyperlink"/>
            <w:noProof/>
          </w:rPr>
          <w:t>Note: Based on the feasibility identified from the study, the options in the bullets above may be subject to down-selection.</w:t>
        </w:r>
      </w:hyperlink>
    </w:p>
    <w:p w14:paraId="337FD414" w14:textId="7FC5F4BF" w:rsidR="0052469A" w:rsidRPr="00136A93" w:rsidRDefault="000C11D5" w:rsidP="00132E11">
      <w:pPr>
        <w:pStyle w:val="BodyText"/>
      </w:pPr>
      <w:r>
        <w:rPr>
          <w:b/>
          <w:bCs/>
          <w:lang w:val="en-US"/>
        </w:rPr>
        <w:fldChar w:fldCharType="end"/>
      </w:r>
    </w:p>
    <w:p w14:paraId="7203AEF7" w14:textId="15633A24" w:rsidR="00F507D1" w:rsidRPr="00CE0424" w:rsidRDefault="00585B3E" w:rsidP="00CE0424">
      <w:pPr>
        <w:pStyle w:val="Heading1"/>
      </w:pPr>
      <w:r>
        <w:t>4</w:t>
      </w:r>
      <w:r w:rsidR="00796B7D">
        <w:t xml:space="preserve"> </w:t>
      </w:r>
      <w:r w:rsidR="00F507D1" w:rsidRPr="00CE0424">
        <w:t>References</w:t>
      </w:r>
    </w:p>
    <w:p w14:paraId="44321810" w14:textId="5CA74291" w:rsidR="00A940AF" w:rsidRDefault="00A940AF" w:rsidP="00A940AF">
      <w:pPr>
        <w:pStyle w:val="Reference"/>
      </w:pPr>
      <w:hyperlink r:id="rId20" w:history="1">
        <w:r w:rsidRPr="002A6690">
          <w:rPr>
            <w:rStyle w:val="Hyperlink"/>
          </w:rPr>
          <w:t>RP-242550</w:t>
        </w:r>
      </w:hyperlink>
      <w:r>
        <w:t>, “</w:t>
      </w:r>
      <w:r w:rsidRPr="0063611B">
        <w:t>Views on NTN for IOT WI in Rel-20</w:t>
      </w:r>
      <w:r>
        <w:t xml:space="preserve">”, Qualcomm, </w:t>
      </w:r>
      <w:r w:rsidRPr="0063611B">
        <w:t>Madrid, Spain, Dec 9-12, 202</w:t>
      </w:r>
      <w:r>
        <w:t>4</w:t>
      </w:r>
      <w:r w:rsidRPr="0063611B">
        <w:t>.</w:t>
      </w:r>
    </w:p>
    <w:p w14:paraId="50D20955" w14:textId="33D4600D" w:rsidR="00A940AF" w:rsidRDefault="00A940AF" w:rsidP="00A940AF">
      <w:pPr>
        <w:pStyle w:val="Reference"/>
      </w:pPr>
      <w:hyperlink r:id="rId21" w:history="1">
        <w:r w:rsidRPr="002A6690">
          <w:rPr>
            <w:rStyle w:val="Hyperlink"/>
          </w:rPr>
          <w:t>RP-242627</w:t>
        </w:r>
      </w:hyperlink>
      <w:r>
        <w:t>, “</w:t>
      </w:r>
      <w:r w:rsidRPr="00C97BEC">
        <w:t>Support of voice call over GEO satellite based on NB-IOT in 5G-A Rel-20</w:t>
      </w:r>
      <w:r>
        <w:t xml:space="preserve">”, </w:t>
      </w:r>
      <w:r w:rsidRPr="00646C0B">
        <w:t xml:space="preserve">vivo, CMCC, KT Corp., </w:t>
      </w:r>
      <w:proofErr w:type="spellStart"/>
      <w:r w:rsidRPr="00646C0B">
        <w:t>Spreadtrum</w:t>
      </w:r>
      <w:proofErr w:type="spellEnd"/>
      <w:r w:rsidRPr="00646C0B">
        <w:t>, Viasat, Inmarsat, Verizon, NTT DOCOMO</w:t>
      </w:r>
      <w:r>
        <w:t xml:space="preserve">, </w:t>
      </w:r>
      <w:r w:rsidRPr="0063611B">
        <w:t>Madrid, Spain, Dec 9-12, 202</w:t>
      </w:r>
      <w:r>
        <w:t>4</w:t>
      </w:r>
      <w:r w:rsidRPr="0063611B">
        <w:t>.</w:t>
      </w:r>
    </w:p>
    <w:p w14:paraId="24BCF4D2" w14:textId="0D91BC2F" w:rsidR="00A940AF" w:rsidRDefault="00A940AF" w:rsidP="00A940AF">
      <w:pPr>
        <w:pStyle w:val="Reference"/>
      </w:pPr>
      <w:hyperlink r:id="rId22" w:history="1">
        <w:r w:rsidRPr="002A6690">
          <w:rPr>
            <w:rStyle w:val="Hyperlink"/>
          </w:rPr>
          <w:t>RP-242893</w:t>
        </w:r>
      </w:hyperlink>
      <w:r>
        <w:t>, “</w:t>
      </w:r>
      <w:r w:rsidRPr="00755F00">
        <w:t>IMS voice support over GEO IoT NTN</w:t>
      </w:r>
      <w:r>
        <w:t xml:space="preserve">”, Ericsson, </w:t>
      </w:r>
      <w:r w:rsidRPr="0063611B">
        <w:t>Madrid, Spain, Dec 9-12, 202</w:t>
      </w:r>
      <w:r>
        <w:t>4</w:t>
      </w:r>
      <w:r w:rsidRPr="0063611B">
        <w:t>.</w:t>
      </w:r>
    </w:p>
    <w:p w14:paraId="0008E832" w14:textId="5DCDFFC9" w:rsidR="00A940AF" w:rsidRDefault="00A940AF" w:rsidP="00A940AF">
      <w:pPr>
        <w:pStyle w:val="Reference"/>
      </w:pPr>
      <w:hyperlink r:id="rId23" w:history="1">
        <w:r w:rsidRPr="002A6690">
          <w:rPr>
            <w:rStyle w:val="Hyperlink"/>
          </w:rPr>
          <w:t>RP-243161</w:t>
        </w:r>
      </w:hyperlink>
      <w:r>
        <w:t>, “</w:t>
      </w:r>
      <w:r w:rsidRPr="00077122">
        <w:t>Views on NR- and IoT-NTN in 5G-A Rel-20</w:t>
      </w:r>
      <w:r>
        <w:t xml:space="preserve">”, ZTE, </w:t>
      </w:r>
      <w:proofErr w:type="spellStart"/>
      <w:r>
        <w:t>Sanechips</w:t>
      </w:r>
      <w:proofErr w:type="spellEnd"/>
      <w:r>
        <w:t xml:space="preserve">, </w:t>
      </w:r>
      <w:r w:rsidRPr="0063611B">
        <w:t>Madrid, Spain, Dec 9-12, 202</w:t>
      </w:r>
      <w:r>
        <w:t>4</w:t>
      </w:r>
      <w:r w:rsidRPr="0063611B">
        <w:t>.</w:t>
      </w:r>
    </w:p>
    <w:p w14:paraId="70C079B6" w14:textId="4A21611D" w:rsidR="00A940AF" w:rsidRDefault="00A940AF" w:rsidP="00A940AF">
      <w:pPr>
        <w:pStyle w:val="Reference"/>
      </w:pPr>
      <w:hyperlink r:id="rId24" w:history="1">
        <w:r w:rsidRPr="002A6690">
          <w:rPr>
            <w:rStyle w:val="Hyperlink"/>
          </w:rPr>
          <w:t>RP-242514</w:t>
        </w:r>
      </w:hyperlink>
      <w:r>
        <w:t>, “</w:t>
      </w:r>
      <w:r w:rsidRPr="00755F00">
        <w:t>NTN</w:t>
      </w:r>
      <w:r>
        <w:t xml:space="preserve"> enhancements phase 4”, NEC, </w:t>
      </w:r>
      <w:r w:rsidRPr="0063611B">
        <w:t>Madrid, Spain, Dec 9-12, 202</w:t>
      </w:r>
      <w:r>
        <w:t>4</w:t>
      </w:r>
      <w:r w:rsidRPr="0063611B">
        <w:t>.</w:t>
      </w:r>
    </w:p>
    <w:p w14:paraId="230A3A20" w14:textId="73A8F674" w:rsidR="00A940AF" w:rsidRDefault="00A940AF" w:rsidP="00A940AF">
      <w:pPr>
        <w:pStyle w:val="Reference"/>
      </w:pPr>
      <w:hyperlink r:id="rId25" w:history="1">
        <w:r w:rsidRPr="002A6690">
          <w:rPr>
            <w:rStyle w:val="Hyperlink"/>
          </w:rPr>
          <w:t>RP-242664</w:t>
        </w:r>
      </w:hyperlink>
      <w:r>
        <w:t>, “</w:t>
      </w:r>
      <w:r w:rsidRPr="002A782D">
        <w:t>RAN123 NTN topics for Rel-20 5G Advanced - Overview</w:t>
      </w:r>
      <w:r>
        <w:t xml:space="preserve">”, </w:t>
      </w:r>
      <w:r w:rsidRPr="005A3488">
        <w:t xml:space="preserve">Thales, </w:t>
      </w:r>
      <w:proofErr w:type="spellStart"/>
      <w:r w:rsidRPr="005A3488">
        <w:t>Novamint</w:t>
      </w:r>
      <w:proofErr w:type="spellEnd"/>
      <w:r w:rsidRPr="005A3488">
        <w:t xml:space="preserve">, TNO, </w:t>
      </w:r>
      <w:proofErr w:type="spellStart"/>
      <w:r w:rsidRPr="005A3488">
        <w:t>Echostar</w:t>
      </w:r>
      <w:proofErr w:type="spellEnd"/>
      <w:r w:rsidRPr="005A3488">
        <w:t xml:space="preserve">, ESA, Eutelsat, Airbus, </w:t>
      </w:r>
      <w:proofErr w:type="spellStart"/>
      <w:r w:rsidRPr="005A3488">
        <w:t>Sateliot</w:t>
      </w:r>
      <w:proofErr w:type="spellEnd"/>
      <w:r>
        <w:t xml:space="preserve">, </w:t>
      </w:r>
      <w:r w:rsidRPr="0063611B">
        <w:t>Madrid, Spain, Dec 9-12, 202</w:t>
      </w:r>
      <w:r>
        <w:t>4</w:t>
      </w:r>
      <w:r w:rsidRPr="0063611B">
        <w:t>.</w:t>
      </w:r>
    </w:p>
    <w:p w14:paraId="5A649A3E" w14:textId="6EF2FDF5" w:rsidR="00A940AF" w:rsidRDefault="00A940AF" w:rsidP="00A940AF">
      <w:pPr>
        <w:pStyle w:val="Reference"/>
      </w:pPr>
      <w:hyperlink r:id="rId26" w:history="1">
        <w:r w:rsidRPr="002A6690">
          <w:rPr>
            <w:rStyle w:val="Hyperlink"/>
          </w:rPr>
          <w:t>RP-242876</w:t>
        </w:r>
      </w:hyperlink>
      <w:r>
        <w:t>, “</w:t>
      </w:r>
      <w:r w:rsidRPr="002F1DA1">
        <w:t>Views on Rel-20 NTN Evolution</w:t>
      </w:r>
      <w:r>
        <w:t xml:space="preserve">,” Lenovo, </w:t>
      </w:r>
      <w:r w:rsidRPr="0063611B">
        <w:t>Madrid, Spain, Dec 9-12, 202</w:t>
      </w:r>
      <w:r>
        <w:t>4</w:t>
      </w:r>
      <w:r w:rsidRPr="0063611B">
        <w:t>.</w:t>
      </w:r>
    </w:p>
    <w:p w14:paraId="607E1456" w14:textId="5FE87198" w:rsidR="00A940AF" w:rsidRDefault="00A940AF" w:rsidP="00A940AF">
      <w:pPr>
        <w:pStyle w:val="Reference"/>
      </w:pPr>
      <w:hyperlink r:id="rId27" w:history="1">
        <w:r w:rsidRPr="002A6690">
          <w:rPr>
            <w:rStyle w:val="Hyperlink"/>
          </w:rPr>
          <w:t>RP-242968</w:t>
        </w:r>
      </w:hyperlink>
      <w:r>
        <w:t>, “</w:t>
      </w:r>
      <w:r w:rsidRPr="0078414A">
        <w:t>Support of GEO satellite voice call</w:t>
      </w:r>
      <w:r>
        <w:t xml:space="preserve">,” CMCC, </w:t>
      </w:r>
      <w:r w:rsidRPr="0063611B">
        <w:t>Madrid, Spain, Dec 9-12, 202</w:t>
      </w:r>
      <w:r>
        <w:t>4</w:t>
      </w:r>
      <w:r w:rsidRPr="0063611B">
        <w:t>.</w:t>
      </w:r>
    </w:p>
    <w:p w14:paraId="15FA739D" w14:textId="3D6278B8" w:rsidR="00A940AF" w:rsidRDefault="00A940AF" w:rsidP="00A940AF">
      <w:pPr>
        <w:pStyle w:val="Reference"/>
      </w:pPr>
      <w:hyperlink r:id="rId28" w:history="1">
        <w:r w:rsidRPr="002A6690">
          <w:rPr>
            <w:rStyle w:val="Hyperlink"/>
          </w:rPr>
          <w:t>RP-243127</w:t>
        </w:r>
      </w:hyperlink>
      <w:r>
        <w:t>, “</w:t>
      </w:r>
      <w:r w:rsidRPr="00C7657E">
        <w:t>Consideration on NTN in 5G-A Rel-20</w:t>
      </w:r>
      <w:r>
        <w:t xml:space="preserve">,” CATT, </w:t>
      </w:r>
      <w:r w:rsidRPr="0063611B">
        <w:t>Madrid, Spain, Dec 9-12, 202</w:t>
      </w:r>
      <w:r>
        <w:t>4</w:t>
      </w:r>
      <w:r w:rsidRPr="0063611B">
        <w:t>.</w:t>
      </w:r>
    </w:p>
    <w:bookmarkStart w:id="18" w:name="_Ref191560403"/>
    <w:p w14:paraId="6F0D1442" w14:textId="659D1BE8" w:rsidR="0093476C" w:rsidRDefault="00AF2B6F" w:rsidP="0093476C">
      <w:pPr>
        <w:pStyle w:val="Reference"/>
      </w:pPr>
      <w:r>
        <w:fldChar w:fldCharType="begin"/>
      </w:r>
      <w:r>
        <w:instrText>HYPERLINK "https://www.3gpp.org/ftp/Specs/archive/36_series/36.331/36331-i40.zip"</w:instrText>
      </w:r>
      <w:r>
        <w:fldChar w:fldCharType="separate"/>
      </w:r>
      <w:r w:rsidR="0093476C" w:rsidRPr="0093476C">
        <w:rPr>
          <w:rStyle w:val="Hyperlink"/>
        </w:rPr>
        <w:t>3GPP TS 36.331</w:t>
      </w:r>
      <w:r>
        <w:fldChar w:fldCharType="end"/>
      </w:r>
      <w:r w:rsidR="0093476C">
        <w:t>, “</w:t>
      </w:r>
      <w:r w:rsidR="0093476C" w:rsidRPr="0093476C">
        <w:t>Evolved Universal Terrestrial Radio Access (E-UTRA); Radio Resource Control (RRC); Protocol specification</w:t>
      </w:r>
      <w:r w:rsidR="0093476C">
        <w:t>,” version 18.4.0.</w:t>
      </w:r>
      <w:bookmarkEnd w:id="18"/>
    </w:p>
    <w:bookmarkStart w:id="19" w:name="_Ref191560657"/>
    <w:p w14:paraId="7E8E4D84" w14:textId="6F98337F" w:rsidR="0093476C" w:rsidRDefault="00AF2B6F" w:rsidP="0093476C">
      <w:pPr>
        <w:pStyle w:val="Reference"/>
      </w:pPr>
      <w:r>
        <w:fldChar w:fldCharType="begin"/>
      </w:r>
      <w:r>
        <w:instrText>HYPERLINK "https://www.3gpp.org/ftp/tsg_sa/WG1_Serv/TSGS1_108_Orlando/Docs/S1-244889.zip"</w:instrText>
      </w:r>
      <w:r>
        <w:fldChar w:fldCharType="separate"/>
      </w:r>
      <w:r w:rsidR="0093476C" w:rsidRPr="00362664">
        <w:rPr>
          <w:rStyle w:val="Hyperlink"/>
        </w:rPr>
        <w:t>S1-244889</w:t>
      </w:r>
      <w:r>
        <w:fldChar w:fldCharType="end"/>
      </w:r>
      <w:r w:rsidR="0093476C" w:rsidRPr="0093476C">
        <w:t>, “Consolidation proposal on single use case IMS Voice Call using GEO satellite access”, Vivo et al</w:t>
      </w:r>
      <w:r w:rsidR="0093476C">
        <w:t xml:space="preserve">, </w:t>
      </w:r>
      <w:r w:rsidR="0093476C" w:rsidRPr="0093476C">
        <w:t>3GPP TSG-SA WG1 Meeting #108, Nov. 18 – 22, 2024, Orlando, USA</w:t>
      </w:r>
      <w:r w:rsidR="0093476C">
        <w:t>.</w:t>
      </w:r>
      <w:bookmarkEnd w:id="19"/>
    </w:p>
    <w:sectPr w:rsidR="0093476C" w:rsidSect="0051440C">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0C28" w14:textId="77777777" w:rsidR="00506DFF" w:rsidRDefault="00506DFF">
      <w:r>
        <w:separator/>
      </w:r>
    </w:p>
  </w:endnote>
  <w:endnote w:type="continuationSeparator" w:id="0">
    <w:p w14:paraId="5E058238" w14:textId="77777777" w:rsidR="00506DFF" w:rsidRDefault="00506DFF">
      <w:r>
        <w:continuationSeparator/>
      </w:r>
    </w:p>
  </w:endnote>
  <w:endnote w:type="continuationNotice" w:id="1">
    <w:p w14:paraId="7C12A04F" w14:textId="77777777" w:rsidR="00506DFF" w:rsidRDefault="00506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7A02" w14:textId="77777777" w:rsidR="00506DFF" w:rsidRDefault="00506DFF">
      <w:r>
        <w:separator/>
      </w:r>
    </w:p>
  </w:footnote>
  <w:footnote w:type="continuationSeparator" w:id="0">
    <w:p w14:paraId="5D037A55" w14:textId="77777777" w:rsidR="00506DFF" w:rsidRDefault="00506DFF">
      <w:r>
        <w:continuationSeparator/>
      </w:r>
    </w:p>
  </w:footnote>
  <w:footnote w:type="continuationNotice" w:id="1">
    <w:p w14:paraId="5FF4AA59" w14:textId="77777777" w:rsidR="00506DFF" w:rsidRDefault="00506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341518"/>
    <w:multiLevelType w:val="hybridMultilevel"/>
    <w:tmpl w:val="B9BAB01E"/>
    <w:lvl w:ilvl="0" w:tplc="008EB788">
      <w:start w:val="1"/>
      <w:numFmt w:val="bullet"/>
      <w:lvlText w:val=""/>
      <w:lvlJc w:val="left"/>
      <w:pPr>
        <w:ind w:left="720" w:hanging="360"/>
      </w:pPr>
      <w:rPr>
        <w:rFonts w:ascii="Symbol" w:hAnsi="Symbol"/>
      </w:rPr>
    </w:lvl>
    <w:lvl w:ilvl="1" w:tplc="7234C656">
      <w:start w:val="1"/>
      <w:numFmt w:val="bullet"/>
      <w:lvlText w:val=""/>
      <w:lvlJc w:val="left"/>
      <w:pPr>
        <w:ind w:left="720" w:hanging="360"/>
      </w:pPr>
      <w:rPr>
        <w:rFonts w:ascii="Symbol" w:hAnsi="Symbol"/>
      </w:rPr>
    </w:lvl>
    <w:lvl w:ilvl="2" w:tplc="7C241270">
      <w:start w:val="1"/>
      <w:numFmt w:val="bullet"/>
      <w:lvlText w:val=""/>
      <w:lvlJc w:val="left"/>
      <w:pPr>
        <w:ind w:left="720" w:hanging="360"/>
      </w:pPr>
      <w:rPr>
        <w:rFonts w:ascii="Symbol" w:hAnsi="Symbol"/>
      </w:rPr>
    </w:lvl>
    <w:lvl w:ilvl="3" w:tplc="D1485066">
      <w:start w:val="1"/>
      <w:numFmt w:val="bullet"/>
      <w:lvlText w:val=""/>
      <w:lvlJc w:val="left"/>
      <w:pPr>
        <w:ind w:left="720" w:hanging="360"/>
      </w:pPr>
      <w:rPr>
        <w:rFonts w:ascii="Symbol" w:hAnsi="Symbol"/>
      </w:rPr>
    </w:lvl>
    <w:lvl w:ilvl="4" w:tplc="DBA4B978">
      <w:start w:val="1"/>
      <w:numFmt w:val="bullet"/>
      <w:lvlText w:val=""/>
      <w:lvlJc w:val="left"/>
      <w:pPr>
        <w:ind w:left="720" w:hanging="360"/>
      </w:pPr>
      <w:rPr>
        <w:rFonts w:ascii="Symbol" w:hAnsi="Symbol"/>
      </w:rPr>
    </w:lvl>
    <w:lvl w:ilvl="5" w:tplc="A552B1F8">
      <w:start w:val="1"/>
      <w:numFmt w:val="bullet"/>
      <w:lvlText w:val=""/>
      <w:lvlJc w:val="left"/>
      <w:pPr>
        <w:ind w:left="720" w:hanging="360"/>
      </w:pPr>
      <w:rPr>
        <w:rFonts w:ascii="Symbol" w:hAnsi="Symbol"/>
      </w:rPr>
    </w:lvl>
    <w:lvl w:ilvl="6" w:tplc="FF4EF0FA">
      <w:start w:val="1"/>
      <w:numFmt w:val="bullet"/>
      <w:lvlText w:val=""/>
      <w:lvlJc w:val="left"/>
      <w:pPr>
        <w:ind w:left="720" w:hanging="360"/>
      </w:pPr>
      <w:rPr>
        <w:rFonts w:ascii="Symbol" w:hAnsi="Symbol"/>
      </w:rPr>
    </w:lvl>
    <w:lvl w:ilvl="7" w:tplc="4268F30E">
      <w:start w:val="1"/>
      <w:numFmt w:val="bullet"/>
      <w:lvlText w:val=""/>
      <w:lvlJc w:val="left"/>
      <w:pPr>
        <w:ind w:left="720" w:hanging="360"/>
      </w:pPr>
      <w:rPr>
        <w:rFonts w:ascii="Symbol" w:hAnsi="Symbol"/>
      </w:rPr>
    </w:lvl>
    <w:lvl w:ilvl="8" w:tplc="294E1FB4">
      <w:start w:val="1"/>
      <w:numFmt w:val="bullet"/>
      <w:lvlText w:val=""/>
      <w:lvlJc w:val="left"/>
      <w:pPr>
        <w:ind w:left="720" w:hanging="360"/>
      </w:pPr>
      <w:rPr>
        <w:rFonts w:ascii="Symbol" w:hAnsi="Symbol"/>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230FB2"/>
    <w:multiLevelType w:val="hybridMultilevel"/>
    <w:tmpl w:val="B1E646F6"/>
    <w:lvl w:ilvl="0" w:tplc="A36ABD26">
      <w:start w:val="1"/>
      <w:numFmt w:val="bullet"/>
      <w:lvlText w:val=""/>
      <w:lvlJc w:val="left"/>
      <w:pPr>
        <w:ind w:left="720" w:hanging="360"/>
      </w:pPr>
      <w:rPr>
        <w:rFonts w:ascii="Symbol" w:hAnsi="Symbol"/>
      </w:rPr>
    </w:lvl>
    <w:lvl w:ilvl="1" w:tplc="ECE24262">
      <w:start w:val="1"/>
      <w:numFmt w:val="bullet"/>
      <w:lvlText w:val=""/>
      <w:lvlJc w:val="left"/>
      <w:pPr>
        <w:ind w:left="720" w:hanging="360"/>
      </w:pPr>
      <w:rPr>
        <w:rFonts w:ascii="Symbol" w:hAnsi="Symbol"/>
      </w:rPr>
    </w:lvl>
    <w:lvl w:ilvl="2" w:tplc="380813CE">
      <w:start w:val="1"/>
      <w:numFmt w:val="bullet"/>
      <w:lvlText w:val=""/>
      <w:lvlJc w:val="left"/>
      <w:pPr>
        <w:ind w:left="720" w:hanging="360"/>
      </w:pPr>
      <w:rPr>
        <w:rFonts w:ascii="Symbol" w:hAnsi="Symbol"/>
      </w:rPr>
    </w:lvl>
    <w:lvl w:ilvl="3" w:tplc="2D96580A">
      <w:start w:val="1"/>
      <w:numFmt w:val="bullet"/>
      <w:lvlText w:val=""/>
      <w:lvlJc w:val="left"/>
      <w:pPr>
        <w:ind w:left="720" w:hanging="360"/>
      </w:pPr>
      <w:rPr>
        <w:rFonts w:ascii="Symbol" w:hAnsi="Symbol"/>
      </w:rPr>
    </w:lvl>
    <w:lvl w:ilvl="4" w:tplc="F29C04AE">
      <w:start w:val="1"/>
      <w:numFmt w:val="bullet"/>
      <w:lvlText w:val=""/>
      <w:lvlJc w:val="left"/>
      <w:pPr>
        <w:ind w:left="720" w:hanging="360"/>
      </w:pPr>
      <w:rPr>
        <w:rFonts w:ascii="Symbol" w:hAnsi="Symbol"/>
      </w:rPr>
    </w:lvl>
    <w:lvl w:ilvl="5" w:tplc="F8709976">
      <w:start w:val="1"/>
      <w:numFmt w:val="bullet"/>
      <w:lvlText w:val=""/>
      <w:lvlJc w:val="left"/>
      <w:pPr>
        <w:ind w:left="720" w:hanging="360"/>
      </w:pPr>
      <w:rPr>
        <w:rFonts w:ascii="Symbol" w:hAnsi="Symbol"/>
      </w:rPr>
    </w:lvl>
    <w:lvl w:ilvl="6" w:tplc="E0D25C62">
      <w:start w:val="1"/>
      <w:numFmt w:val="bullet"/>
      <w:lvlText w:val=""/>
      <w:lvlJc w:val="left"/>
      <w:pPr>
        <w:ind w:left="720" w:hanging="360"/>
      </w:pPr>
      <w:rPr>
        <w:rFonts w:ascii="Symbol" w:hAnsi="Symbol"/>
      </w:rPr>
    </w:lvl>
    <w:lvl w:ilvl="7" w:tplc="6EDA34F4">
      <w:start w:val="1"/>
      <w:numFmt w:val="bullet"/>
      <w:lvlText w:val=""/>
      <w:lvlJc w:val="left"/>
      <w:pPr>
        <w:ind w:left="720" w:hanging="360"/>
      </w:pPr>
      <w:rPr>
        <w:rFonts w:ascii="Symbol" w:hAnsi="Symbol"/>
      </w:rPr>
    </w:lvl>
    <w:lvl w:ilvl="8" w:tplc="E9726AE8">
      <w:start w:val="1"/>
      <w:numFmt w:val="bullet"/>
      <w:lvlText w:val=""/>
      <w:lvlJc w:val="left"/>
      <w:pPr>
        <w:ind w:left="720" w:hanging="360"/>
      </w:pPr>
      <w:rPr>
        <w:rFonts w:ascii="Symbol" w:hAnsi="Symbol"/>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CA5279F"/>
    <w:multiLevelType w:val="hybridMultilevel"/>
    <w:tmpl w:val="81E0F99C"/>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9"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4627E95"/>
    <w:multiLevelType w:val="hybridMultilevel"/>
    <w:tmpl w:val="F148E6C6"/>
    <w:lvl w:ilvl="0" w:tplc="20000005">
      <w:start w:val="1"/>
      <w:numFmt w:val="bullet"/>
      <w:lvlText w:val=""/>
      <w:lvlJc w:val="left"/>
      <w:pPr>
        <w:ind w:left="2421" w:hanging="360"/>
      </w:pPr>
      <w:rPr>
        <w:rFonts w:ascii="Wingdings" w:hAnsi="Wingding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C62DD6"/>
    <w:multiLevelType w:val="hybridMultilevel"/>
    <w:tmpl w:val="B9D4934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D7A57"/>
    <w:multiLevelType w:val="hybridMultilevel"/>
    <w:tmpl w:val="73C264D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5B7712F"/>
    <w:multiLevelType w:val="hybridMultilevel"/>
    <w:tmpl w:val="B1BC2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022326"/>
    <w:multiLevelType w:val="hybridMultilevel"/>
    <w:tmpl w:val="4E1AA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8"/>
  </w:num>
  <w:num w:numId="2" w16cid:durableId="1118790765">
    <w:abstractNumId w:val="22"/>
  </w:num>
  <w:num w:numId="3" w16cid:durableId="1689137301">
    <w:abstractNumId w:val="0"/>
  </w:num>
  <w:num w:numId="4" w16cid:durableId="1071344800">
    <w:abstractNumId w:val="30"/>
  </w:num>
  <w:num w:numId="5" w16cid:durableId="1434671129">
    <w:abstractNumId w:val="31"/>
  </w:num>
  <w:num w:numId="6" w16cid:durableId="1884755429">
    <w:abstractNumId w:val="33"/>
  </w:num>
  <w:num w:numId="7" w16cid:durableId="1009648021">
    <w:abstractNumId w:val="10"/>
  </w:num>
  <w:num w:numId="8" w16cid:durableId="937637647">
    <w:abstractNumId w:val="16"/>
  </w:num>
  <w:num w:numId="9" w16cid:durableId="849417896">
    <w:abstractNumId w:val="4"/>
  </w:num>
  <w:num w:numId="10" w16cid:durableId="1199389102">
    <w:abstractNumId w:val="41"/>
  </w:num>
  <w:num w:numId="11" w16cid:durableId="1019048365">
    <w:abstractNumId w:val="21"/>
  </w:num>
  <w:num w:numId="12" w16cid:durableId="35859111">
    <w:abstractNumId w:val="38"/>
  </w:num>
  <w:num w:numId="13" w16cid:durableId="570047084">
    <w:abstractNumId w:val="19"/>
  </w:num>
  <w:num w:numId="14" w16cid:durableId="513611605">
    <w:abstractNumId w:val="45"/>
  </w:num>
  <w:num w:numId="15" w16cid:durableId="642589295">
    <w:abstractNumId w:val="39"/>
  </w:num>
  <w:num w:numId="16" w16cid:durableId="1157650935">
    <w:abstractNumId w:val="27"/>
  </w:num>
  <w:num w:numId="17" w16cid:durableId="478500919">
    <w:abstractNumId w:val="25"/>
  </w:num>
  <w:num w:numId="18" w16cid:durableId="1921481351">
    <w:abstractNumId w:val="26"/>
  </w:num>
  <w:num w:numId="19" w16cid:durableId="1928734619">
    <w:abstractNumId w:val="36"/>
  </w:num>
  <w:num w:numId="20" w16cid:durableId="314645982">
    <w:abstractNumId w:val="1"/>
  </w:num>
  <w:num w:numId="21" w16cid:durableId="142815955">
    <w:abstractNumId w:val="29"/>
  </w:num>
  <w:num w:numId="22" w16cid:durableId="2135320553">
    <w:abstractNumId w:val="40"/>
  </w:num>
  <w:num w:numId="23" w16cid:durableId="1620146151">
    <w:abstractNumId w:val="6"/>
  </w:num>
  <w:num w:numId="24" w16cid:durableId="967397272">
    <w:abstractNumId w:val="12"/>
  </w:num>
  <w:num w:numId="25" w16cid:durableId="1251699876">
    <w:abstractNumId w:val="13"/>
  </w:num>
  <w:num w:numId="26" w16cid:durableId="598875592">
    <w:abstractNumId w:val="11"/>
  </w:num>
  <w:num w:numId="27" w16cid:durableId="543978813">
    <w:abstractNumId w:val="2"/>
  </w:num>
  <w:num w:numId="28" w16cid:durableId="784884169">
    <w:abstractNumId w:val="9"/>
  </w:num>
  <w:num w:numId="29" w16cid:durableId="1624381177">
    <w:abstractNumId w:val="17"/>
  </w:num>
  <w:num w:numId="30" w16cid:durableId="1239706513">
    <w:abstractNumId w:val="34"/>
  </w:num>
  <w:num w:numId="31" w16cid:durableId="1826580499">
    <w:abstractNumId w:val="18"/>
  </w:num>
  <w:num w:numId="32" w16cid:durableId="1479297644">
    <w:abstractNumId w:val="32"/>
  </w:num>
  <w:num w:numId="33" w16cid:durableId="1574849739">
    <w:abstractNumId w:val="7"/>
  </w:num>
  <w:num w:numId="34" w16cid:durableId="1837303657">
    <w:abstractNumId w:val="43"/>
  </w:num>
  <w:num w:numId="35" w16cid:durableId="2135636398">
    <w:abstractNumId w:val="23"/>
  </w:num>
  <w:num w:numId="36" w16cid:durableId="235284054">
    <w:abstractNumId w:val="37"/>
  </w:num>
  <w:num w:numId="37" w16cid:durableId="1202090876">
    <w:abstractNumId w:val="20"/>
  </w:num>
  <w:num w:numId="38" w16cid:durableId="1437600483">
    <w:abstractNumId w:val="44"/>
  </w:num>
  <w:num w:numId="39" w16cid:durableId="1513838118">
    <w:abstractNumId w:val="15"/>
  </w:num>
  <w:num w:numId="40" w16cid:durableId="692851152">
    <w:abstractNumId w:val="8"/>
  </w:num>
  <w:num w:numId="41" w16cid:durableId="1549534715">
    <w:abstractNumId w:val="14"/>
  </w:num>
  <w:num w:numId="42" w16cid:durableId="2062240161">
    <w:abstractNumId w:val="42"/>
  </w:num>
  <w:num w:numId="43" w16cid:durableId="1916013593">
    <w:abstractNumId w:val="24"/>
  </w:num>
  <w:num w:numId="44" w16cid:durableId="1677077462">
    <w:abstractNumId w:val="35"/>
  </w:num>
  <w:num w:numId="45" w16cid:durableId="1539661363">
    <w:abstractNumId w:val="5"/>
  </w:num>
  <w:num w:numId="46" w16cid:durableId="1362628810">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36A"/>
    <w:rsid w:val="000044C3"/>
    <w:rsid w:val="00004788"/>
    <w:rsid w:val="00005212"/>
    <w:rsid w:val="0000551E"/>
    <w:rsid w:val="0000557C"/>
    <w:rsid w:val="0000564C"/>
    <w:rsid w:val="000056CB"/>
    <w:rsid w:val="0000578B"/>
    <w:rsid w:val="00005D23"/>
    <w:rsid w:val="00005D26"/>
    <w:rsid w:val="000060E7"/>
    <w:rsid w:val="00006149"/>
    <w:rsid w:val="00006446"/>
    <w:rsid w:val="00006896"/>
    <w:rsid w:val="00006AD5"/>
    <w:rsid w:val="00006C0B"/>
    <w:rsid w:val="00006D6A"/>
    <w:rsid w:val="00007176"/>
    <w:rsid w:val="00007205"/>
    <w:rsid w:val="000074A0"/>
    <w:rsid w:val="0000763D"/>
    <w:rsid w:val="00007730"/>
    <w:rsid w:val="000077C4"/>
    <w:rsid w:val="00007CDC"/>
    <w:rsid w:val="00007D0E"/>
    <w:rsid w:val="00007FC9"/>
    <w:rsid w:val="000104DF"/>
    <w:rsid w:val="00010ACC"/>
    <w:rsid w:val="00010DDA"/>
    <w:rsid w:val="00011354"/>
    <w:rsid w:val="000116B5"/>
    <w:rsid w:val="00011826"/>
    <w:rsid w:val="00011AA1"/>
    <w:rsid w:val="00011B28"/>
    <w:rsid w:val="00011D2B"/>
    <w:rsid w:val="00011D53"/>
    <w:rsid w:val="00011D99"/>
    <w:rsid w:val="00011F47"/>
    <w:rsid w:val="000122FD"/>
    <w:rsid w:val="000126BA"/>
    <w:rsid w:val="00012D00"/>
    <w:rsid w:val="00013969"/>
    <w:rsid w:val="00013BA8"/>
    <w:rsid w:val="00013D0B"/>
    <w:rsid w:val="00013F17"/>
    <w:rsid w:val="00014444"/>
    <w:rsid w:val="00014733"/>
    <w:rsid w:val="00014A4C"/>
    <w:rsid w:val="00014AD1"/>
    <w:rsid w:val="00014D6B"/>
    <w:rsid w:val="000150E6"/>
    <w:rsid w:val="00015138"/>
    <w:rsid w:val="0001526E"/>
    <w:rsid w:val="00015345"/>
    <w:rsid w:val="00015878"/>
    <w:rsid w:val="00015D15"/>
    <w:rsid w:val="00016468"/>
    <w:rsid w:val="00016E28"/>
    <w:rsid w:val="00017DEF"/>
    <w:rsid w:val="00017E24"/>
    <w:rsid w:val="00017E5B"/>
    <w:rsid w:val="0002070C"/>
    <w:rsid w:val="00020A32"/>
    <w:rsid w:val="00021072"/>
    <w:rsid w:val="00021756"/>
    <w:rsid w:val="000220CD"/>
    <w:rsid w:val="00022259"/>
    <w:rsid w:val="0002234E"/>
    <w:rsid w:val="000227F6"/>
    <w:rsid w:val="00022F63"/>
    <w:rsid w:val="00023B42"/>
    <w:rsid w:val="000244BA"/>
    <w:rsid w:val="00024674"/>
    <w:rsid w:val="000249EC"/>
    <w:rsid w:val="00024A63"/>
    <w:rsid w:val="00024BFD"/>
    <w:rsid w:val="0002564D"/>
    <w:rsid w:val="00025BAD"/>
    <w:rsid w:val="00025ECA"/>
    <w:rsid w:val="00025F8C"/>
    <w:rsid w:val="000261C9"/>
    <w:rsid w:val="000262AC"/>
    <w:rsid w:val="000262C8"/>
    <w:rsid w:val="0002669C"/>
    <w:rsid w:val="000266EC"/>
    <w:rsid w:val="00026921"/>
    <w:rsid w:val="00026FBD"/>
    <w:rsid w:val="00027476"/>
    <w:rsid w:val="000276DE"/>
    <w:rsid w:val="00027EC5"/>
    <w:rsid w:val="00030044"/>
    <w:rsid w:val="000303E9"/>
    <w:rsid w:val="000309C7"/>
    <w:rsid w:val="0003122B"/>
    <w:rsid w:val="00031381"/>
    <w:rsid w:val="0003196B"/>
    <w:rsid w:val="0003199C"/>
    <w:rsid w:val="00031A57"/>
    <w:rsid w:val="00031F37"/>
    <w:rsid w:val="00031FDA"/>
    <w:rsid w:val="000320CD"/>
    <w:rsid w:val="000325B8"/>
    <w:rsid w:val="00032BFE"/>
    <w:rsid w:val="00033494"/>
    <w:rsid w:val="000334AF"/>
    <w:rsid w:val="0003396C"/>
    <w:rsid w:val="00033DDA"/>
    <w:rsid w:val="00034038"/>
    <w:rsid w:val="00034AFA"/>
    <w:rsid w:val="00034C15"/>
    <w:rsid w:val="00034F95"/>
    <w:rsid w:val="00035004"/>
    <w:rsid w:val="000356FB"/>
    <w:rsid w:val="000357CF"/>
    <w:rsid w:val="0003596C"/>
    <w:rsid w:val="0003649D"/>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67E"/>
    <w:rsid w:val="000449B4"/>
    <w:rsid w:val="00044B91"/>
    <w:rsid w:val="00044EF0"/>
    <w:rsid w:val="0004513A"/>
    <w:rsid w:val="0004530D"/>
    <w:rsid w:val="00045501"/>
    <w:rsid w:val="000455A1"/>
    <w:rsid w:val="00045823"/>
    <w:rsid w:val="000459D5"/>
    <w:rsid w:val="0004679E"/>
    <w:rsid w:val="00046A21"/>
    <w:rsid w:val="00046BEE"/>
    <w:rsid w:val="0004744C"/>
    <w:rsid w:val="00047525"/>
    <w:rsid w:val="0004772A"/>
    <w:rsid w:val="000500CC"/>
    <w:rsid w:val="0005011B"/>
    <w:rsid w:val="000502F1"/>
    <w:rsid w:val="0005165A"/>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59B0"/>
    <w:rsid w:val="0005606A"/>
    <w:rsid w:val="000561F5"/>
    <w:rsid w:val="000562BF"/>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A8B"/>
    <w:rsid w:val="00062CC6"/>
    <w:rsid w:val="00063341"/>
    <w:rsid w:val="0006395B"/>
    <w:rsid w:val="000639FE"/>
    <w:rsid w:val="0006420B"/>
    <w:rsid w:val="0006447C"/>
    <w:rsid w:val="00064545"/>
    <w:rsid w:val="0006487E"/>
    <w:rsid w:val="00064BCC"/>
    <w:rsid w:val="00064C25"/>
    <w:rsid w:val="0006527A"/>
    <w:rsid w:val="00065478"/>
    <w:rsid w:val="000656E1"/>
    <w:rsid w:val="00065834"/>
    <w:rsid w:val="00065AC8"/>
    <w:rsid w:val="00065BF6"/>
    <w:rsid w:val="00065D4C"/>
    <w:rsid w:val="00065E1A"/>
    <w:rsid w:val="00065F6E"/>
    <w:rsid w:val="000660D6"/>
    <w:rsid w:val="000660FB"/>
    <w:rsid w:val="00066962"/>
    <w:rsid w:val="00066AEF"/>
    <w:rsid w:val="00066E6E"/>
    <w:rsid w:val="00066F44"/>
    <w:rsid w:val="00066FA8"/>
    <w:rsid w:val="00067293"/>
    <w:rsid w:val="000672CE"/>
    <w:rsid w:val="000674A5"/>
    <w:rsid w:val="00067BEE"/>
    <w:rsid w:val="00067F7D"/>
    <w:rsid w:val="00070082"/>
    <w:rsid w:val="0007146A"/>
    <w:rsid w:val="000717FB"/>
    <w:rsid w:val="0007183A"/>
    <w:rsid w:val="00071A30"/>
    <w:rsid w:val="00071E0C"/>
    <w:rsid w:val="00072262"/>
    <w:rsid w:val="00072581"/>
    <w:rsid w:val="00072E8C"/>
    <w:rsid w:val="0007335A"/>
    <w:rsid w:val="00073642"/>
    <w:rsid w:val="00073A49"/>
    <w:rsid w:val="00073AE0"/>
    <w:rsid w:val="00073AF0"/>
    <w:rsid w:val="00073B41"/>
    <w:rsid w:val="00074015"/>
    <w:rsid w:val="000740AC"/>
    <w:rsid w:val="00074D2A"/>
    <w:rsid w:val="000750AE"/>
    <w:rsid w:val="0007554E"/>
    <w:rsid w:val="000757A0"/>
    <w:rsid w:val="00075A1F"/>
    <w:rsid w:val="00075D1D"/>
    <w:rsid w:val="00076502"/>
    <w:rsid w:val="0007673F"/>
    <w:rsid w:val="00076887"/>
    <w:rsid w:val="00077122"/>
    <w:rsid w:val="00077165"/>
    <w:rsid w:val="0007789B"/>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294"/>
    <w:rsid w:val="000875D4"/>
    <w:rsid w:val="00087B23"/>
    <w:rsid w:val="0009009F"/>
    <w:rsid w:val="00091362"/>
    <w:rsid w:val="00091557"/>
    <w:rsid w:val="000916AC"/>
    <w:rsid w:val="00091734"/>
    <w:rsid w:val="000918B5"/>
    <w:rsid w:val="00091922"/>
    <w:rsid w:val="00091D94"/>
    <w:rsid w:val="000923A6"/>
    <w:rsid w:val="000924C1"/>
    <w:rsid w:val="000924F0"/>
    <w:rsid w:val="00092914"/>
    <w:rsid w:val="00092A46"/>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2FD4"/>
    <w:rsid w:val="000A34EB"/>
    <w:rsid w:val="000A37C1"/>
    <w:rsid w:val="000A386E"/>
    <w:rsid w:val="000A38B8"/>
    <w:rsid w:val="000A4286"/>
    <w:rsid w:val="000A433F"/>
    <w:rsid w:val="000A43D1"/>
    <w:rsid w:val="000A491B"/>
    <w:rsid w:val="000A4A2B"/>
    <w:rsid w:val="000A4F09"/>
    <w:rsid w:val="000A5300"/>
    <w:rsid w:val="000A5647"/>
    <w:rsid w:val="000A56F2"/>
    <w:rsid w:val="000A5C3D"/>
    <w:rsid w:val="000A5C47"/>
    <w:rsid w:val="000A6554"/>
    <w:rsid w:val="000A6991"/>
    <w:rsid w:val="000A7325"/>
    <w:rsid w:val="000A7A0A"/>
    <w:rsid w:val="000A7E7C"/>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778"/>
    <w:rsid w:val="000B39C2"/>
    <w:rsid w:val="000B3A8F"/>
    <w:rsid w:val="000B3C2E"/>
    <w:rsid w:val="000B3C80"/>
    <w:rsid w:val="000B3CD1"/>
    <w:rsid w:val="000B416B"/>
    <w:rsid w:val="000B42B9"/>
    <w:rsid w:val="000B42D1"/>
    <w:rsid w:val="000B42E8"/>
    <w:rsid w:val="000B4AB9"/>
    <w:rsid w:val="000B5062"/>
    <w:rsid w:val="000B5081"/>
    <w:rsid w:val="000B541D"/>
    <w:rsid w:val="000B5609"/>
    <w:rsid w:val="000B58C3"/>
    <w:rsid w:val="000B5A8C"/>
    <w:rsid w:val="000B5C85"/>
    <w:rsid w:val="000B5FE0"/>
    <w:rsid w:val="000B619F"/>
    <w:rsid w:val="000B61E9"/>
    <w:rsid w:val="000B6305"/>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68C"/>
    <w:rsid w:val="000C172F"/>
    <w:rsid w:val="000C1CEB"/>
    <w:rsid w:val="000C231E"/>
    <w:rsid w:val="000C27DF"/>
    <w:rsid w:val="000C2A5C"/>
    <w:rsid w:val="000C2BC9"/>
    <w:rsid w:val="000C2D16"/>
    <w:rsid w:val="000C2E19"/>
    <w:rsid w:val="000C2F09"/>
    <w:rsid w:val="000C30A1"/>
    <w:rsid w:val="000C30D5"/>
    <w:rsid w:val="000C3B3D"/>
    <w:rsid w:val="000C3B5B"/>
    <w:rsid w:val="000C3DC0"/>
    <w:rsid w:val="000C47C7"/>
    <w:rsid w:val="000C48EB"/>
    <w:rsid w:val="000C49EB"/>
    <w:rsid w:val="000C4A7F"/>
    <w:rsid w:val="000C4BD6"/>
    <w:rsid w:val="000C524E"/>
    <w:rsid w:val="000C5261"/>
    <w:rsid w:val="000C55AB"/>
    <w:rsid w:val="000C5B63"/>
    <w:rsid w:val="000C6090"/>
    <w:rsid w:val="000C6122"/>
    <w:rsid w:val="000C654D"/>
    <w:rsid w:val="000C7489"/>
    <w:rsid w:val="000C78AD"/>
    <w:rsid w:val="000C7C27"/>
    <w:rsid w:val="000D003E"/>
    <w:rsid w:val="000D0B2B"/>
    <w:rsid w:val="000D0C03"/>
    <w:rsid w:val="000D0D07"/>
    <w:rsid w:val="000D0ED1"/>
    <w:rsid w:val="000D19C5"/>
    <w:rsid w:val="000D1B93"/>
    <w:rsid w:val="000D20FD"/>
    <w:rsid w:val="000D2291"/>
    <w:rsid w:val="000D2E4A"/>
    <w:rsid w:val="000D33D8"/>
    <w:rsid w:val="000D3743"/>
    <w:rsid w:val="000D3941"/>
    <w:rsid w:val="000D399C"/>
    <w:rsid w:val="000D3FB7"/>
    <w:rsid w:val="000D4797"/>
    <w:rsid w:val="000D4D41"/>
    <w:rsid w:val="000D5113"/>
    <w:rsid w:val="000D57D8"/>
    <w:rsid w:val="000D6056"/>
    <w:rsid w:val="000D6E86"/>
    <w:rsid w:val="000D6FE6"/>
    <w:rsid w:val="000D722B"/>
    <w:rsid w:val="000D73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6AF4"/>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6A"/>
    <w:rsid w:val="000F517D"/>
    <w:rsid w:val="000F5365"/>
    <w:rsid w:val="000F5547"/>
    <w:rsid w:val="000F5A6A"/>
    <w:rsid w:val="000F5E93"/>
    <w:rsid w:val="000F5F34"/>
    <w:rsid w:val="000F61C2"/>
    <w:rsid w:val="000F6A04"/>
    <w:rsid w:val="000F6DF3"/>
    <w:rsid w:val="000F719F"/>
    <w:rsid w:val="000F731E"/>
    <w:rsid w:val="000F732E"/>
    <w:rsid w:val="000F7C0D"/>
    <w:rsid w:val="001004FC"/>
    <w:rsid w:val="001005FF"/>
    <w:rsid w:val="00100EB8"/>
    <w:rsid w:val="0010113C"/>
    <w:rsid w:val="00101452"/>
    <w:rsid w:val="0010147E"/>
    <w:rsid w:val="00101ABF"/>
    <w:rsid w:val="00101C96"/>
    <w:rsid w:val="001023DE"/>
    <w:rsid w:val="00102E8B"/>
    <w:rsid w:val="00102FDD"/>
    <w:rsid w:val="0010304C"/>
    <w:rsid w:val="001035F6"/>
    <w:rsid w:val="0010374B"/>
    <w:rsid w:val="00103A9D"/>
    <w:rsid w:val="00103E73"/>
    <w:rsid w:val="00104053"/>
    <w:rsid w:val="00104103"/>
    <w:rsid w:val="0010434F"/>
    <w:rsid w:val="001049DF"/>
    <w:rsid w:val="00104C31"/>
    <w:rsid w:val="00104DE1"/>
    <w:rsid w:val="0010522E"/>
    <w:rsid w:val="00105862"/>
    <w:rsid w:val="00105DB2"/>
    <w:rsid w:val="00105FA7"/>
    <w:rsid w:val="001060ED"/>
    <w:rsid w:val="001062FB"/>
    <w:rsid w:val="001063E6"/>
    <w:rsid w:val="00106987"/>
    <w:rsid w:val="00106AAA"/>
    <w:rsid w:val="00106E91"/>
    <w:rsid w:val="00106EF5"/>
    <w:rsid w:val="00106F5C"/>
    <w:rsid w:val="00110887"/>
    <w:rsid w:val="00110BF2"/>
    <w:rsid w:val="00110E2B"/>
    <w:rsid w:val="0011118D"/>
    <w:rsid w:val="001121A3"/>
    <w:rsid w:val="001122D7"/>
    <w:rsid w:val="00113B38"/>
    <w:rsid w:val="00113B78"/>
    <w:rsid w:val="00113B8F"/>
    <w:rsid w:val="00113BBB"/>
    <w:rsid w:val="00113BDF"/>
    <w:rsid w:val="00113CC4"/>
    <w:rsid w:val="00113CF4"/>
    <w:rsid w:val="00113FA3"/>
    <w:rsid w:val="00114105"/>
    <w:rsid w:val="0011414E"/>
    <w:rsid w:val="00114152"/>
    <w:rsid w:val="0011449A"/>
    <w:rsid w:val="00114552"/>
    <w:rsid w:val="001145C3"/>
    <w:rsid w:val="00115075"/>
    <w:rsid w:val="0011514E"/>
    <w:rsid w:val="0011518E"/>
    <w:rsid w:val="001151C3"/>
    <w:rsid w:val="001152B0"/>
    <w:rsid w:val="001153EA"/>
    <w:rsid w:val="00115643"/>
    <w:rsid w:val="00116082"/>
    <w:rsid w:val="00116133"/>
    <w:rsid w:val="001163E5"/>
    <w:rsid w:val="00116765"/>
    <w:rsid w:val="0011685A"/>
    <w:rsid w:val="00117053"/>
    <w:rsid w:val="001170AA"/>
    <w:rsid w:val="00117A78"/>
    <w:rsid w:val="001203C2"/>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950"/>
    <w:rsid w:val="00126B20"/>
    <w:rsid w:val="00126B4A"/>
    <w:rsid w:val="00127085"/>
    <w:rsid w:val="00127888"/>
    <w:rsid w:val="00127913"/>
    <w:rsid w:val="00127D44"/>
    <w:rsid w:val="00130130"/>
    <w:rsid w:val="00130961"/>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515"/>
    <w:rsid w:val="00137AB5"/>
    <w:rsid w:val="00137AC2"/>
    <w:rsid w:val="00137BCA"/>
    <w:rsid w:val="00137DA3"/>
    <w:rsid w:val="00137DED"/>
    <w:rsid w:val="00137F0B"/>
    <w:rsid w:val="00140CAC"/>
    <w:rsid w:val="001412D9"/>
    <w:rsid w:val="001413EA"/>
    <w:rsid w:val="001418F9"/>
    <w:rsid w:val="00141FA8"/>
    <w:rsid w:val="001422A3"/>
    <w:rsid w:val="00142589"/>
    <w:rsid w:val="001428CD"/>
    <w:rsid w:val="00142D52"/>
    <w:rsid w:val="00142FE5"/>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9A3"/>
    <w:rsid w:val="00146DFA"/>
    <w:rsid w:val="001471C6"/>
    <w:rsid w:val="00147872"/>
    <w:rsid w:val="00147D80"/>
    <w:rsid w:val="00147FBC"/>
    <w:rsid w:val="00150159"/>
    <w:rsid w:val="00150214"/>
    <w:rsid w:val="0015032F"/>
    <w:rsid w:val="001505FF"/>
    <w:rsid w:val="001507D4"/>
    <w:rsid w:val="001508AA"/>
    <w:rsid w:val="00150AAA"/>
    <w:rsid w:val="00150C64"/>
    <w:rsid w:val="0015105E"/>
    <w:rsid w:val="00151126"/>
    <w:rsid w:val="00151257"/>
    <w:rsid w:val="001512E6"/>
    <w:rsid w:val="0015183F"/>
    <w:rsid w:val="001518F4"/>
    <w:rsid w:val="00151DF3"/>
    <w:rsid w:val="00151E23"/>
    <w:rsid w:val="001526E0"/>
    <w:rsid w:val="00152806"/>
    <w:rsid w:val="001529CE"/>
    <w:rsid w:val="00152B02"/>
    <w:rsid w:val="00152B36"/>
    <w:rsid w:val="00152E21"/>
    <w:rsid w:val="00152FD5"/>
    <w:rsid w:val="001531A8"/>
    <w:rsid w:val="001535D4"/>
    <w:rsid w:val="001536FF"/>
    <w:rsid w:val="001546BC"/>
    <w:rsid w:val="001547BD"/>
    <w:rsid w:val="001551B5"/>
    <w:rsid w:val="00155282"/>
    <w:rsid w:val="00155895"/>
    <w:rsid w:val="00155C75"/>
    <w:rsid w:val="00156061"/>
    <w:rsid w:val="0015616C"/>
    <w:rsid w:val="00156ED9"/>
    <w:rsid w:val="00157123"/>
    <w:rsid w:val="0015722B"/>
    <w:rsid w:val="00157513"/>
    <w:rsid w:val="00157792"/>
    <w:rsid w:val="00157908"/>
    <w:rsid w:val="0015796F"/>
    <w:rsid w:val="00157D88"/>
    <w:rsid w:val="00157DBE"/>
    <w:rsid w:val="0016060D"/>
    <w:rsid w:val="00160AEA"/>
    <w:rsid w:val="00161407"/>
    <w:rsid w:val="00161804"/>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3A0"/>
    <w:rsid w:val="00170619"/>
    <w:rsid w:val="00170B46"/>
    <w:rsid w:val="00170D35"/>
    <w:rsid w:val="00170EAC"/>
    <w:rsid w:val="0017102C"/>
    <w:rsid w:val="001711B8"/>
    <w:rsid w:val="001713DE"/>
    <w:rsid w:val="001718B9"/>
    <w:rsid w:val="00171A7E"/>
    <w:rsid w:val="0017236D"/>
    <w:rsid w:val="0017297D"/>
    <w:rsid w:val="00172A32"/>
    <w:rsid w:val="00172D8E"/>
    <w:rsid w:val="00173228"/>
    <w:rsid w:val="0017369F"/>
    <w:rsid w:val="00173811"/>
    <w:rsid w:val="001739C5"/>
    <w:rsid w:val="00173A8E"/>
    <w:rsid w:val="00173B04"/>
    <w:rsid w:val="00173B1A"/>
    <w:rsid w:val="001748CC"/>
    <w:rsid w:val="00174EE4"/>
    <w:rsid w:val="0017502C"/>
    <w:rsid w:val="0017523B"/>
    <w:rsid w:val="00175575"/>
    <w:rsid w:val="00175751"/>
    <w:rsid w:val="00175753"/>
    <w:rsid w:val="001759B3"/>
    <w:rsid w:val="001759FE"/>
    <w:rsid w:val="00175CC1"/>
    <w:rsid w:val="00175DAB"/>
    <w:rsid w:val="00176057"/>
    <w:rsid w:val="00176330"/>
    <w:rsid w:val="00176996"/>
    <w:rsid w:val="00176A02"/>
    <w:rsid w:val="00177278"/>
    <w:rsid w:val="0017744C"/>
    <w:rsid w:val="001775F0"/>
    <w:rsid w:val="001776B6"/>
    <w:rsid w:val="001776BE"/>
    <w:rsid w:val="00177B9B"/>
    <w:rsid w:val="00177EA1"/>
    <w:rsid w:val="001803BA"/>
    <w:rsid w:val="00180863"/>
    <w:rsid w:val="00180F72"/>
    <w:rsid w:val="00181266"/>
    <w:rsid w:val="00181419"/>
    <w:rsid w:val="0018143F"/>
    <w:rsid w:val="001814A9"/>
    <w:rsid w:val="001814C5"/>
    <w:rsid w:val="001816B3"/>
    <w:rsid w:val="00181BBC"/>
    <w:rsid w:val="00181D25"/>
    <w:rsid w:val="00181ECD"/>
    <w:rsid w:val="00181F9C"/>
    <w:rsid w:val="00181FF8"/>
    <w:rsid w:val="001824BE"/>
    <w:rsid w:val="00182568"/>
    <w:rsid w:val="00182622"/>
    <w:rsid w:val="001828A2"/>
    <w:rsid w:val="00182CCC"/>
    <w:rsid w:val="00183258"/>
    <w:rsid w:val="0018344A"/>
    <w:rsid w:val="00183AC6"/>
    <w:rsid w:val="00183C1C"/>
    <w:rsid w:val="00183E34"/>
    <w:rsid w:val="00183FB0"/>
    <w:rsid w:val="001841E8"/>
    <w:rsid w:val="00184B55"/>
    <w:rsid w:val="00184E20"/>
    <w:rsid w:val="001857B4"/>
    <w:rsid w:val="00185ADD"/>
    <w:rsid w:val="00185D55"/>
    <w:rsid w:val="00186EDA"/>
    <w:rsid w:val="00187100"/>
    <w:rsid w:val="0018724E"/>
    <w:rsid w:val="00187785"/>
    <w:rsid w:val="00187E6F"/>
    <w:rsid w:val="0019070C"/>
    <w:rsid w:val="00190AC1"/>
    <w:rsid w:val="00190E73"/>
    <w:rsid w:val="001910F1"/>
    <w:rsid w:val="00191801"/>
    <w:rsid w:val="00191A54"/>
    <w:rsid w:val="00191B9E"/>
    <w:rsid w:val="001921C2"/>
    <w:rsid w:val="00192739"/>
    <w:rsid w:val="00192907"/>
    <w:rsid w:val="00192E41"/>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2EE7"/>
    <w:rsid w:val="001A313E"/>
    <w:rsid w:val="001A3243"/>
    <w:rsid w:val="001A366B"/>
    <w:rsid w:val="001A3801"/>
    <w:rsid w:val="001A3EAB"/>
    <w:rsid w:val="001A41DD"/>
    <w:rsid w:val="001A4851"/>
    <w:rsid w:val="001A4DD0"/>
    <w:rsid w:val="001A4EF3"/>
    <w:rsid w:val="001A4FF0"/>
    <w:rsid w:val="001A59FE"/>
    <w:rsid w:val="001A5AF6"/>
    <w:rsid w:val="001A5E71"/>
    <w:rsid w:val="001A5FFF"/>
    <w:rsid w:val="001A6058"/>
    <w:rsid w:val="001A6173"/>
    <w:rsid w:val="001A6311"/>
    <w:rsid w:val="001A694B"/>
    <w:rsid w:val="001A69A9"/>
    <w:rsid w:val="001A6CBA"/>
    <w:rsid w:val="001A6CEA"/>
    <w:rsid w:val="001A7BF4"/>
    <w:rsid w:val="001B01AD"/>
    <w:rsid w:val="001B01D1"/>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3C0"/>
    <w:rsid w:val="001C44EC"/>
    <w:rsid w:val="001C45C4"/>
    <w:rsid w:val="001C4B49"/>
    <w:rsid w:val="001C5199"/>
    <w:rsid w:val="001C55F1"/>
    <w:rsid w:val="001C5B2D"/>
    <w:rsid w:val="001C5BCB"/>
    <w:rsid w:val="001C609A"/>
    <w:rsid w:val="001C61B9"/>
    <w:rsid w:val="001C6250"/>
    <w:rsid w:val="001C6372"/>
    <w:rsid w:val="001C6F63"/>
    <w:rsid w:val="001C7107"/>
    <w:rsid w:val="001C71BB"/>
    <w:rsid w:val="001C720E"/>
    <w:rsid w:val="001C75B4"/>
    <w:rsid w:val="001C7860"/>
    <w:rsid w:val="001C7897"/>
    <w:rsid w:val="001C7B54"/>
    <w:rsid w:val="001C7D59"/>
    <w:rsid w:val="001D00C7"/>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4C73"/>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B32"/>
    <w:rsid w:val="001E3D49"/>
    <w:rsid w:val="001E3DE1"/>
    <w:rsid w:val="001E3F06"/>
    <w:rsid w:val="001E425F"/>
    <w:rsid w:val="001E436E"/>
    <w:rsid w:val="001E4F9C"/>
    <w:rsid w:val="001E5068"/>
    <w:rsid w:val="001E58E2"/>
    <w:rsid w:val="001E5F9A"/>
    <w:rsid w:val="001E6BBE"/>
    <w:rsid w:val="001E6EEF"/>
    <w:rsid w:val="001E727B"/>
    <w:rsid w:val="001E7532"/>
    <w:rsid w:val="001E76C4"/>
    <w:rsid w:val="001E7703"/>
    <w:rsid w:val="001E7AED"/>
    <w:rsid w:val="001F00D2"/>
    <w:rsid w:val="001F036F"/>
    <w:rsid w:val="001F04E9"/>
    <w:rsid w:val="001F05C9"/>
    <w:rsid w:val="001F0755"/>
    <w:rsid w:val="001F0AD8"/>
    <w:rsid w:val="001F0F5F"/>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355"/>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4C1"/>
    <w:rsid w:val="00210649"/>
    <w:rsid w:val="0021121F"/>
    <w:rsid w:val="00211493"/>
    <w:rsid w:val="00211BD0"/>
    <w:rsid w:val="002127AF"/>
    <w:rsid w:val="00212AA3"/>
    <w:rsid w:val="00212BB0"/>
    <w:rsid w:val="00212C17"/>
    <w:rsid w:val="00212DB8"/>
    <w:rsid w:val="00213228"/>
    <w:rsid w:val="0021338C"/>
    <w:rsid w:val="002137E3"/>
    <w:rsid w:val="00213FE5"/>
    <w:rsid w:val="0021428A"/>
    <w:rsid w:val="002148E8"/>
    <w:rsid w:val="00214DA8"/>
    <w:rsid w:val="00215120"/>
    <w:rsid w:val="002151B7"/>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28F"/>
    <w:rsid w:val="002224DB"/>
    <w:rsid w:val="00222828"/>
    <w:rsid w:val="00222873"/>
    <w:rsid w:val="002228E4"/>
    <w:rsid w:val="00222A0A"/>
    <w:rsid w:val="00222CC4"/>
    <w:rsid w:val="002236EF"/>
    <w:rsid w:val="00223BEF"/>
    <w:rsid w:val="00223CD0"/>
    <w:rsid w:val="00223DAA"/>
    <w:rsid w:val="00223FAE"/>
    <w:rsid w:val="00223FCB"/>
    <w:rsid w:val="00224450"/>
    <w:rsid w:val="002249CE"/>
    <w:rsid w:val="00224C8A"/>
    <w:rsid w:val="00224D07"/>
    <w:rsid w:val="002252C3"/>
    <w:rsid w:val="0022543F"/>
    <w:rsid w:val="0022548F"/>
    <w:rsid w:val="00225641"/>
    <w:rsid w:val="002256FE"/>
    <w:rsid w:val="00225C54"/>
    <w:rsid w:val="00225DBA"/>
    <w:rsid w:val="0022613A"/>
    <w:rsid w:val="002269F8"/>
    <w:rsid w:val="00227329"/>
    <w:rsid w:val="00227623"/>
    <w:rsid w:val="00227EE5"/>
    <w:rsid w:val="00230765"/>
    <w:rsid w:val="0023085A"/>
    <w:rsid w:val="00230986"/>
    <w:rsid w:val="00230D18"/>
    <w:rsid w:val="0023114D"/>
    <w:rsid w:val="002319E4"/>
    <w:rsid w:val="00231C8F"/>
    <w:rsid w:val="00231EE8"/>
    <w:rsid w:val="002324F6"/>
    <w:rsid w:val="00232911"/>
    <w:rsid w:val="0023294C"/>
    <w:rsid w:val="00232A55"/>
    <w:rsid w:val="00232D5B"/>
    <w:rsid w:val="00232ECF"/>
    <w:rsid w:val="00233530"/>
    <w:rsid w:val="00233A0B"/>
    <w:rsid w:val="002347AA"/>
    <w:rsid w:val="002350F5"/>
    <w:rsid w:val="002353AF"/>
    <w:rsid w:val="002354FA"/>
    <w:rsid w:val="002355FE"/>
    <w:rsid w:val="00235632"/>
    <w:rsid w:val="00235872"/>
    <w:rsid w:val="00236130"/>
    <w:rsid w:val="00237470"/>
    <w:rsid w:val="002375B6"/>
    <w:rsid w:val="0023794C"/>
    <w:rsid w:val="00240574"/>
    <w:rsid w:val="00240B47"/>
    <w:rsid w:val="00240DFD"/>
    <w:rsid w:val="00241559"/>
    <w:rsid w:val="0024193B"/>
    <w:rsid w:val="00241A61"/>
    <w:rsid w:val="00241B53"/>
    <w:rsid w:val="00241E50"/>
    <w:rsid w:val="00242225"/>
    <w:rsid w:val="00242735"/>
    <w:rsid w:val="00242EA5"/>
    <w:rsid w:val="002435B3"/>
    <w:rsid w:val="00243712"/>
    <w:rsid w:val="00244477"/>
    <w:rsid w:val="002444AD"/>
    <w:rsid w:val="002448AF"/>
    <w:rsid w:val="00244A0C"/>
    <w:rsid w:val="00244AD4"/>
    <w:rsid w:val="00244FEF"/>
    <w:rsid w:val="002458EB"/>
    <w:rsid w:val="00245946"/>
    <w:rsid w:val="00245A3C"/>
    <w:rsid w:val="00245F4C"/>
    <w:rsid w:val="002460F1"/>
    <w:rsid w:val="00246160"/>
    <w:rsid w:val="00246E08"/>
    <w:rsid w:val="002471A6"/>
    <w:rsid w:val="00247479"/>
    <w:rsid w:val="002474C6"/>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2DBC"/>
    <w:rsid w:val="00253053"/>
    <w:rsid w:val="00253241"/>
    <w:rsid w:val="00253322"/>
    <w:rsid w:val="002534E0"/>
    <w:rsid w:val="00253D56"/>
    <w:rsid w:val="00253EB4"/>
    <w:rsid w:val="002543CF"/>
    <w:rsid w:val="00254998"/>
    <w:rsid w:val="00254C1A"/>
    <w:rsid w:val="00254C93"/>
    <w:rsid w:val="002550B9"/>
    <w:rsid w:val="0025529D"/>
    <w:rsid w:val="00255738"/>
    <w:rsid w:val="0025603F"/>
    <w:rsid w:val="0025608F"/>
    <w:rsid w:val="00256245"/>
    <w:rsid w:val="00256537"/>
    <w:rsid w:val="002569A7"/>
    <w:rsid w:val="00256A53"/>
    <w:rsid w:val="00256BF7"/>
    <w:rsid w:val="0025705C"/>
    <w:rsid w:val="0025735B"/>
    <w:rsid w:val="00257381"/>
    <w:rsid w:val="00257543"/>
    <w:rsid w:val="002577FB"/>
    <w:rsid w:val="002609BB"/>
    <w:rsid w:val="00260BF6"/>
    <w:rsid w:val="00260E52"/>
    <w:rsid w:val="002613C1"/>
    <w:rsid w:val="002617E7"/>
    <w:rsid w:val="002618B1"/>
    <w:rsid w:val="00261AE9"/>
    <w:rsid w:val="00261F84"/>
    <w:rsid w:val="00262164"/>
    <w:rsid w:val="00262865"/>
    <w:rsid w:val="002628FE"/>
    <w:rsid w:val="00262B33"/>
    <w:rsid w:val="0026307D"/>
    <w:rsid w:val="00263286"/>
    <w:rsid w:val="00263525"/>
    <w:rsid w:val="00263997"/>
    <w:rsid w:val="00263EE4"/>
    <w:rsid w:val="00263FEE"/>
    <w:rsid w:val="00264002"/>
    <w:rsid w:val="00264228"/>
    <w:rsid w:val="0026425E"/>
    <w:rsid w:val="00264334"/>
    <w:rsid w:val="00264515"/>
    <w:rsid w:val="002645ED"/>
    <w:rsid w:val="00264631"/>
    <w:rsid w:val="00264672"/>
    <w:rsid w:val="0026473E"/>
    <w:rsid w:val="00264BE3"/>
    <w:rsid w:val="00264DA1"/>
    <w:rsid w:val="00264DE4"/>
    <w:rsid w:val="00264E80"/>
    <w:rsid w:val="00264EEB"/>
    <w:rsid w:val="00265260"/>
    <w:rsid w:val="0026528B"/>
    <w:rsid w:val="00265359"/>
    <w:rsid w:val="002653EE"/>
    <w:rsid w:val="00265DB7"/>
    <w:rsid w:val="00266214"/>
    <w:rsid w:val="0026674B"/>
    <w:rsid w:val="002669AE"/>
    <w:rsid w:val="002669C0"/>
    <w:rsid w:val="00266DA1"/>
    <w:rsid w:val="00266F25"/>
    <w:rsid w:val="00267112"/>
    <w:rsid w:val="002673D6"/>
    <w:rsid w:val="00267C83"/>
    <w:rsid w:val="002700F9"/>
    <w:rsid w:val="00270A8D"/>
    <w:rsid w:val="00270DCA"/>
    <w:rsid w:val="0027144F"/>
    <w:rsid w:val="0027157A"/>
    <w:rsid w:val="002715AB"/>
    <w:rsid w:val="00271798"/>
    <w:rsid w:val="00271813"/>
    <w:rsid w:val="0027186A"/>
    <w:rsid w:val="002718A3"/>
    <w:rsid w:val="00271F3A"/>
    <w:rsid w:val="00272C10"/>
    <w:rsid w:val="00272D6C"/>
    <w:rsid w:val="00272F66"/>
    <w:rsid w:val="002731D9"/>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9BF"/>
    <w:rsid w:val="00280C37"/>
    <w:rsid w:val="0028135B"/>
    <w:rsid w:val="00282315"/>
    <w:rsid w:val="00282544"/>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BFF"/>
    <w:rsid w:val="00290DB9"/>
    <w:rsid w:val="0029101B"/>
    <w:rsid w:val="00291046"/>
    <w:rsid w:val="002911B9"/>
    <w:rsid w:val="0029195D"/>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595E"/>
    <w:rsid w:val="00296227"/>
    <w:rsid w:val="002962E5"/>
    <w:rsid w:val="00296E42"/>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0"/>
    <w:rsid w:val="002A1452"/>
    <w:rsid w:val="002A19C6"/>
    <w:rsid w:val="002A1CB3"/>
    <w:rsid w:val="002A1D4E"/>
    <w:rsid w:val="002A207F"/>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17A"/>
    <w:rsid w:val="002A636C"/>
    <w:rsid w:val="002A644A"/>
    <w:rsid w:val="002A6690"/>
    <w:rsid w:val="002A68DA"/>
    <w:rsid w:val="002A6C32"/>
    <w:rsid w:val="002A6C3B"/>
    <w:rsid w:val="002A6D45"/>
    <w:rsid w:val="002A7069"/>
    <w:rsid w:val="002A76BC"/>
    <w:rsid w:val="002A782D"/>
    <w:rsid w:val="002A7A27"/>
    <w:rsid w:val="002A7A73"/>
    <w:rsid w:val="002A7CFF"/>
    <w:rsid w:val="002A7F3E"/>
    <w:rsid w:val="002B0094"/>
    <w:rsid w:val="002B01D9"/>
    <w:rsid w:val="002B03F5"/>
    <w:rsid w:val="002B0477"/>
    <w:rsid w:val="002B0DEE"/>
    <w:rsid w:val="002B0DFD"/>
    <w:rsid w:val="002B1001"/>
    <w:rsid w:val="002B103C"/>
    <w:rsid w:val="002B1150"/>
    <w:rsid w:val="002B1253"/>
    <w:rsid w:val="002B129E"/>
    <w:rsid w:val="002B134E"/>
    <w:rsid w:val="002B151B"/>
    <w:rsid w:val="002B1592"/>
    <w:rsid w:val="002B17BC"/>
    <w:rsid w:val="002B17FF"/>
    <w:rsid w:val="002B1BF2"/>
    <w:rsid w:val="002B1F23"/>
    <w:rsid w:val="002B24D6"/>
    <w:rsid w:val="002B26ED"/>
    <w:rsid w:val="002B2AB7"/>
    <w:rsid w:val="002B3C3D"/>
    <w:rsid w:val="002B4523"/>
    <w:rsid w:val="002B4954"/>
    <w:rsid w:val="002B4A64"/>
    <w:rsid w:val="002B519B"/>
    <w:rsid w:val="002B5E2A"/>
    <w:rsid w:val="002B6144"/>
    <w:rsid w:val="002B6279"/>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6D"/>
    <w:rsid w:val="002C1BE5"/>
    <w:rsid w:val="002C1DA4"/>
    <w:rsid w:val="002C1FA9"/>
    <w:rsid w:val="002C29B6"/>
    <w:rsid w:val="002C2B26"/>
    <w:rsid w:val="002C34C0"/>
    <w:rsid w:val="002C35F8"/>
    <w:rsid w:val="002C3794"/>
    <w:rsid w:val="002C416D"/>
    <w:rsid w:val="002C41E6"/>
    <w:rsid w:val="002C4875"/>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38E"/>
    <w:rsid w:val="002D26AA"/>
    <w:rsid w:val="002D2761"/>
    <w:rsid w:val="002D27D6"/>
    <w:rsid w:val="002D2B5A"/>
    <w:rsid w:val="002D2BD8"/>
    <w:rsid w:val="002D2E65"/>
    <w:rsid w:val="002D2F26"/>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6E0A"/>
    <w:rsid w:val="002D71CB"/>
    <w:rsid w:val="002D7264"/>
    <w:rsid w:val="002D735E"/>
    <w:rsid w:val="002D73FF"/>
    <w:rsid w:val="002D7637"/>
    <w:rsid w:val="002E05FE"/>
    <w:rsid w:val="002E07EB"/>
    <w:rsid w:val="002E0810"/>
    <w:rsid w:val="002E0898"/>
    <w:rsid w:val="002E0B2A"/>
    <w:rsid w:val="002E0B60"/>
    <w:rsid w:val="002E12DE"/>
    <w:rsid w:val="002E1731"/>
    <w:rsid w:val="002E17F2"/>
    <w:rsid w:val="002E193C"/>
    <w:rsid w:val="002E1ACE"/>
    <w:rsid w:val="002E1C12"/>
    <w:rsid w:val="002E1DA4"/>
    <w:rsid w:val="002E2387"/>
    <w:rsid w:val="002E238C"/>
    <w:rsid w:val="002E2CC7"/>
    <w:rsid w:val="002E2D63"/>
    <w:rsid w:val="002E3199"/>
    <w:rsid w:val="002E344A"/>
    <w:rsid w:val="002E34EA"/>
    <w:rsid w:val="002E37DA"/>
    <w:rsid w:val="002E37F4"/>
    <w:rsid w:val="002E421C"/>
    <w:rsid w:val="002E4B3D"/>
    <w:rsid w:val="002E4DDD"/>
    <w:rsid w:val="002E5168"/>
    <w:rsid w:val="002E5443"/>
    <w:rsid w:val="002E5512"/>
    <w:rsid w:val="002E59EA"/>
    <w:rsid w:val="002E5AEA"/>
    <w:rsid w:val="002E5EB2"/>
    <w:rsid w:val="002E6052"/>
    <w:rsid w:val="002E63B8"/>
    <w:rsid w:val="002E6BA9"/>
    <w:rsid w:val="002E7135"/>
    <w:rsid w:val="002E7559"/>
    <w:rsid w:val="002E777C"/>
    <w:rsid w:val="002E7BC5"/>
    <w:rsid w:val="002E7CAE"/>
    <w:rsid w:val="002F0350"/>
    <w:rsid w:val="002F0DA3"/>
    <w:rsid w:val="002F13D6"/>
    <w:rsid w:val="002F14A5"/>
    <w:rsid w:val="002F1A54"/>
    <w:rsid w:val="002F1ABD"/>
    <w:rsid w:val="002F1DA1"/>
    <w:rsid w:val="002F215A"/>
    <w:rsid w:val="002F21FF"/>
    <w:rsid w:val="002F2771"/>
    <w:rsid w:val="002F27FE"/>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119"/>
    <w:rsid w:val="002F532B"/>
    <w:rsid w:val="002F57B4"/>
    <w:rsid w:val="002F5AD2"/>
    <w:rsid w:val="002F5FA2"/>
    <w:rsid w:val="002F64AE"/>
    <w:rsid w:val="002F64D6"/>
    <w:rsid w:val="002F67A3"/>
    <w:rsid w:val="002F7CCB"/>
    <w:rsid w:val="002F7DCD"/>
    <w:rsid w:val="002F7DD4"/>
    <w:rsid w:val="00300077"/>
    <w:rsid w:val="00300AEA"/>
    <w:rsid w:val="00300C3F"/>
    <w:rsid w:val="00300CCE"/>
    <w:rsid w:val="00300CD9"/>
    <w:rsid w:val="0030134F"/>
    <w:rsid w:val="003018B5"/>
    <w:rsid w:val="00301C18"/>
    <w:rsid w:val="00301CE6"/>
    <w:rsid w:val="00301D5F"/>
    <w:rsid w:val="00301D72"/>
    <w:rsid w:val="0030237B"/>
    <w:rsid w:val="0030254F"/>
    <w:rsid w:val="0030256B"/>
    <w:rsid w:val="003025A7"/>
    <w:rsid w:val="00302915"/>
    <w:rsid w:val="00302920"/>
    <w:rsid w:val="00302976"/>
    <w:rsid w:val="00303483"/>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C48"/>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475"/>
    <w:rsid w:val="00326662"/>
    <w:rsid w:val="003266D1"/>
    <w:rsid w:val="0032672E"/>
    <w:rsid w:val="00326BB7"/>
    <w:rsid w:val="00327095"/>
    <w:rsid w:val="0032735A"/>
    <w:rsid w:val="003274A0"/>
    <w:rsid w:val="003276AD"/>
    <w:rsid w:val="00327B58"/>
    <w:rsid w:val="00327B67"/>
    <w:rsid w:val="00327D4D"/>
    <w:rsid w:val="003301C1"/>
    <w:rsid w:val="00330481"/>
    <w:rsid w:val="003307EE"/>
    <w:rsid w:val="003312C9"/>
    <w:rsid w:val="00331496"/>
    <w:rsid w:val="00331512"/>
    <w:rsid w:val="00331751"/>
    <w:rsid w:val="00331A43"/>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1E66"/>
    <w:rsid w:val="003425CB"/>
    <w:rsid w:val="00342B6B"/>
    <w:rsid w:val="00342BD7"/>
    <w:rsid w:val="00343469"/>
    <w:rsid w:val="003438E3"/>
    <w:rsid w:val="00344265"/>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90C"/>
    <w:rsid w:val="00350D17"/>
    <w:rsid w:val="00350E5F"/>
    <w:rsid w:val="00350EB1"/>
    <w:rsid w:val="003519C8"/>
    <w:rsid w:val="00351A62"/>
    <w:rsid w:val="00351AF1"/>
    <w:rsid w:val="00351BB8"/>
    <w:rsid w:val="00352068"/>
    <w:rsid w:val="003525A7"/>
    <w:rsid w:val="00352845"/>
    <w:rsid w:val="00352BE4"/>
    <w:rsid w:val="003533D6"/>
    <w:rsid w:val="00353524"/>
    <w:rsid w:val="0035379A"/>
    <w:rsid w:val="003539A2"/>
    <w:rsid w:val="00353D34"/>
    <w:rsid w:val="0035426A"/>
    <w:rsid w:val="00354281"/>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664"/>
    <w:rsid w:val="00362CE7"/>
    <w:rsid w:val="00362D34"/>
    <w:rsid w:val="00362E0A"/>
    <w:rsid w:val="00363482"/>
    <w:rsid w:val="003636FB"/>
    <w:rsid w:val="00363829"/>
    <w:rsid w:val="00363904"/>
    <w:rsid w:val="00363AF0"/>
    <w:rsid w:val="003643D5"/>
    <w:rsid w:val="0036466A"/>
    <w:rsid w:val="00364E03"/>
    <w:rsid w:val="0036507F"/>
    <w:rsid w:val="003652E7"/>
    <w:rsid w:val="00365CA4"/>
    <w:rsid w:val="0036606B"/>
    <w:rsid w:val="003662AB"/>
    <w:rsid w:val="00366C63"/>
    <w:rsid w:val="00367898"/>
    <w:rsid w:val="003678D5"/>
    <w:rsid w:val="00367A62"/>
    <w:rsid w:val="00367A90"/>
    <w:rsid w:val="0037021B"/>
    <w:rsid w:val="00370417"/>
    <w:rsid w:val="00370435"/>
    <w:rsid w:val="00370E47"/>
    <w:rsid w:val="00371110"/>
    <w:rsid w:val="00371588"/>
    <w:rsid w:val="003715AF"/>
    <w:rsid w:val="00371665"/>
    <w:rsid w:val="003716F8"/>
    <w:rsid w:val="00371944"/>
    <w:rsid w:val="003719A1"/>
    <w:rsid w:val="00371E9B"/>
    <w:rsid w:val="00371F1C"/>
    <w:rsid w:val="00372DA8"/>
    <w:rsid w:val="00373697"/>
    <w:rsid w:val="00373812"/>
    <w:rsid w:val="003739E0"/>
    <w:rsid w:val="00373BA1"/>
    <w:rsid w:val="00373C05"/>
    <w:rsid w:val="0037423B"/>
    <w:rsid w:val="003742AC"/>
    <w:rsid w:val="0037435E"/>
    <w:rsid w:val="003747F2"/>
    <w:rsid w:val="003757A0"/>
    <w:rsid w:val="00375856"/>
    <w:rsid w:val="003758AD"/>
    <w:rsid w:val="00375B6A"/>
    <w:rsid w:val="00375E4B"/>
    <w:rsid w:val="0037607A"/>
    <w:rsid w:val="00376D38"/>
    <w:rsid w:val="00376F7C"/>
    <w:rsid w:val="00377B87"/>
    <w:rsid w:val="00377CE1"/>
    <w:rsid w:val="00377D74"/>
    <w:rsid w:val="003809A1"/>
    <w:rsid w:val="00380A35"/>
    <w:rsid w:val="00381703"/>
    <w:rsid w:val="00381A54"/>
    <w:rsid w:val="00381D66"/>
    <w:rsid w:val="00381E0E"/>
    <w:rsid w:val="00382419"/>
    <w:rsid w:val="00382574"/>
    <w:rsid w:val="00382784"/>
    <w:rsid w:val="003837BA"/>
    <w:rsid w:val="00383824"/>
    <w:rsid w:val="00384967"/>
    <w:rsid w:val="0038508D"/>
    <w:rsid w:val="0038530E"/>
    <w:rsid w:val="003854D2"/>
    <w:rsid w:val="00385723"/>
    <w:rsid w:val="00385BF0"/>
    <w:rsid w:val="00385F1C"/>
    <w:rsid w:val="003861ED"/>
    <w:rsid w:val="00386805"/>
    <w:rsid w:val="003869DB"/>
    <w:rsid w:val="00386BD7"/>
    <w:rsid w:val="00387085"/>
    <w:rsid w:val="003872AD"/>
    <w:rsid w:val="00387562"/>
    <w:rsid w:val="00387EC0"/>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AA"/>
    <w:rsid w:val="003939FF"/>
    <w:rsid w:val="00393B72"/>
    <w:rsid w:val="00393EBE"/>
    <w:rsid w:val="0039406C"/>
    <w:rsid w:val="00394525"/>
    <w:rsid w:val="00394556"/>
    <w:rsid w:val="0039473E"/>
    <w:rsid w:val="00394BCB"/>
    <w:rsid w:val="00394FE6"/>
    <w:rsid w:val="003950D1"/>
    <w:rsid w:val="00395181"/>
    <w:rsid w:val="0039523F"/>
    <w:rsid w:val="0039588D"/>
    <w:rsid w:val="003958AF"/>
    <w:rsid w:val="00396521"/>
    <w:rsid w:val="00396D2F"/>
    <w:rsid w:val="00396D8C"/>
    <w:rsid w:val="003977C1"/>
    <w:rsid w:val="00397BD6"/>
    <w:rsid w:val="00397C62"/>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2C96"/>
    <w:rsid w:val="003A3838"/>
    <w:rsid w:val="003A3D11"/>
    <w:rsid w:val="003A4074"/>
    <w:rsid w:val="003A422F"/>
    <w:rsid w:val="003A45A1"/>
    <w:rsid w:val="003A463B"/>
    <w:rsid w:val="003A46D9"/>
    <w:rsid w:val="003A4AE0"/>
    <w:rsid w:val="003A4BD2"/>
    <w:rsid w:val="003A5190"/>
    <w:rsid w:val="003A52E9"/>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33B"/>
    <w:rsid w:val="003B06ED"/>
    <w:rsid w:val="003B087D"/>
    <w:rsid w:val="003B0DDC"/>
    <w:rsid w:val="003B0F90"/>
    <w:rsid w:val="003B1055"/>
    <w:rsid w:val="003B1132"/>
    <w:rsid w:val="003B13D5"/>
    <w:rsid w:val="003B1517"/>
    <w:rsid w:val="003B154E"/>
    <w:rsid w:val="003B159C"/>
    <w:rsid w:val="003B1898"/>
    <w:rsid w:val="003B1A61"/>
    <w:rsid w:val="003B369F"/>
    <w:rsid w:val="003B36A3"/>
    <w:rsid w:val="003B3704"/>
    <w:rsid w:val="003B3ECB"/>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9"/>
    <w:rsid w:val="003D2BCF"/>
    <w:rsid w:val="003D3111"/>
    <w:rsid w:val="003D3804"/>
    <w:rsid w:val="003D386D"/>
    <w:rsid w:val="003D3938"/>
    <w:rsid w:val="003D3C45"/>
    <w:rsid w:val="003D441A"/>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1BE1"/>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5D9A"/>
    <w:rsid w:val="003E60A4"/>
    <w:rsid w:val="003E7135"/>
    <w:rsid w:val="003E7339"/>
    <w:rsid w:val="003E738A"/>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17C"/>
    <w:rsid w:val="003F797E"/>
    <w:rsid w:val="003F7A24"/>
    <w:rsid w:val="003F7DF0"/>
    <w:rsid w:val="004000B7"/>
    <w:rsid w:val="004000E8"/>
    <w:rsid w:val="004000EE"/>
    <w:rsid w:val="004004C5"/>
    <w:rsid w:val="00400597"/>
    <w:rsid w:val="0040091A"/>
    <w:rsid w:val="00400B46"/>
    <w:rsid w:val="00400E3B"/>
    <w:rsid w:val="00401718"/>
    <w:rsid w:val="00401930"/>
    <w:rsid w:val="00401AE8"/>
    <w:rsid w:val="00401BC2"/>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475"/>
    <w:rsid w:val="00405501"/>
    <w:rsid w:val="00405CA5"/>
    <w:rsid w:val="004072D8"/>
    <w:rsid w:val="00407313"/>
    <w:rsid w:val="00407CD3"/>
    <w:rsid w:val="00407DAD"/>
    <w:rsid w:val="00410134"/>
    <w:rsid w:val="004103BF"/>
    <w:rsid w:val="00410522"/>
    <w:rsid w:val="00410526"/>
    <w:rsid w:val="00410B72"/>
    <w:rsid w:val="00410BB4"/>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3F51"/>
    <w:rsid w:val="00414024"/>
    <w:rsid w:val="00414A1B"/>
    <w:rsid w:val="00414B38"/>
    <w:rsid w:val="00415B91"/>
    <w:rsid w:val="00415C12"/>
    <w:rsid w:val="004161FA"/>
    <w:rsid w:val="00417AC0"/>
    <w:rsid w:val="00417B72"/>
    <w:rsid w:val="00417BF5"/>
    <w:rsid w:val="00420231"/>
    <w:rsid w:val="0042086B"/>
    <w:rsid w:val="00420BD3"/>
    <w:rsid w:val="004210DB"/>
    <w:rsid w:val="00421105"/>
    <w:rsid w:val="004215C1"/>
    <w:rsid w:val="0042161D"/>
    <w:rsid w:val="00421ED2"/>
    <w:rsid w:val="0042249A"/>
    <w:rsid w:val="00422AA4"/>
    <w:rsid w:val="00423255"/>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27F45"/>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33B"/>
    <w:rsid w:val="0043348D"/>
    <w:rsid w:val="00433544"/>
    <w:rsid w:val="00433C2E"/>
    <w:rsid w:val="00433C46"/>
    <w:rsid w:val="0043442E"/>
    <w:rsid w:val="004346A2"/>
    <w:rsid w:val="00434B93"/>
    <w:rsid w:val="00434F41"/>
    <w:rsid w:val="00435CE6"/>
    <w:rsid w:val="00435D52"/>
    <w:rsid w:val="0043629E"/>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360"/>
    <w:rsid w:val="00442631"/>
    <w:rsid w:val="004429D1"/>
    <w:rsid w:val="00442F76"/>
    <w:rsid w:val="004431DC"/>
    <w:rsid w:val="00443557"/>
    <w:rsid w:val="004438FF"/>
    <w:rsid w:val="00444071"/>
    <w:rsid w:val="004440A4"/>
    <w:rsid w:val="00444251"/>
    <w:rsid w:val="00444664"/>
    <w:rsid w:val="00444C59"/>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01"/>
    <w:rsid w:val="004474A8"/>
    <w:rsid w:val="00447955"/>
    <w:rsid w:val="0045028A"/>
    <w:rsid w:val="00450516"/>
    <w:rsid w:val="004506AB"/>
    <w:rsid w:val="004517AA"/>
    <w:rsid w:val="00451967"/>
    <w:rsid w:val="00452271"/>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B7"/>
    <w:rsid w:val="004577E2"/>
    <w:rsid w:val="00457938"/>
    <w:rsid w:val="004579BE"/>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C4D"/>
    <w:rsid w:val="00464E55"/>
    <w:rsid w:val="00464FE2"/>
    <w:rsid w:val="00465090"/>
    <w:rsid w:val="004651EF"/>
    <w:rsid w:val="004654C1"/>
    <w:rsid w:val="00465644"/>
    <w:rsid w:val="00465997"/>
    <w:rsid w:val="004669E2"/>
    <w:rsid w:val="00467478"/>
    <w:rsid w:val="004678B7"/>
    <w:rsid w:val="00467CCA"/>
    <w:rsid w:val="00467D70"/>
    <w:rsid w:val="00467D75"/>
    <w:rsid w:val="00467E91"/>
    <w:rsid w:val="00467FA9"/>
    <w:rsid w:val="004704CE"/>
    <w:rsid w:val="004705AB"/>
    <w:rsid w:val="00470638"/>
    <w:rsid w:val="00470C31"/>
    <w:rsid w:val="004714B5"/>
    <w:rsid w:val="00471D8B"/>
    <w:rsid w:val="00471DE0"/>
    <w:rsid w:val="00471FAD"/>
    <w:rsid w:val="004721BC"/>
    <w:rsid w:val="004721F9"/>
    <w:rsid w:val="0047251D"/>
    <w:rsid w:val="00472558"/>
    <w:rsid w:val="004726E4"/>
    <w:rsid w:val="00472B43"/>
    <w:rsid w:val="00472FDA"/>
    <w:rsid w:val="00473147"/>
    <w:rsid w:val="004734D0"/>
    <w:rsid w:val="004736DF"/>
    <w:rsid w:val="00473B0E"/>
    <w:rsid w:val="00473C75"/>
    <w:rsid w:val="00474660"/>
    <w:rsid w:val="00474B7E"/>
    <w:rsid w:val="004753C6"/>
    <w:rsid w:val="00475532"/>
    <w:rsid w:val="0047556B"/>
    <w:rsid w:val="00475723"/>
    <w:rsid w:val="0047606E"/>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0A2"/>
    <w:rsid w:val="0048226A"/>
    <w:rsid w:val="00482600"/>
    <w:rsid w:val="00482912"/>
    <w:rsid w:val="00483282"/>
    <w:rsid w:val="00483494"/>
    <w:rsid w:val="004837DA"/>
    <w:rsid w:val="004838A5"/>
    <w:rsid w:val="0048398C"/>
    <w:rsid w:val="00483A69"/>
    <w:rsid w:val="00484559"/>
    <w:rsid w:val="004847ED"/>
    <w:rsid w:val="00484F54"/>
    <w:rsid w:val="004851CF"/>
    <w:rsid w:val="00485C81"/>
    <w:rsid w:val="00485CB7"/>
    <w:rsid w:val="00485DDA"/>
    <w:rsid w:val="004862B2"/>
    <w:rsid w:val="00486412"/>
    <w:rsid w:val="004868E3"/>
    <w:rsid w:val="00486A1F"/>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9B2"/>
    <w:rsid w:val="00495D44"/>
    <w:rsid w:val="004962D6"/>
    <w:rsid w:val="004964F1"/>
    <w:rsid w:val="00496609"/>
    <w:rsid w:val="00496839"/>
    <w:rsid w:val="00496E87"/>
    <w:rsid w:val="00497D7B"/>
    <w:rsid w:val="00497F95"/>
    <w:rsid w:val="004A0210"/>
    <w:rsid w:val="004A04F7"/>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D65"/>
    <w:rsid w:val="004A3F10"/>
    <w:rsid w:val="004A4431"/>
    <w:rsid w:val="004A45FA"/>
    <w:rsid w:val="004A4ECF"/>
    <w:rsid w:val="004A52F7"/>
    <w:rsid w:val="004A6058"/>
    <w:rsid w:val="004A624C"/>
    <w:rsid w:val="004A65D1"/>
    <w:rsid w:val="004A6782"/>
    <w:rsid w:val="004A69DE"/>
    <w:rsid w:val="004A7201"/>
    <w:rsid w:val="004A74B5"/>
    <w:rsid w:val="004A7526"/>
    <w:rsid w:val="004A7745"/>
    <w:rsid w:val="004A7B48"/>
    <w:rsid w:val="004A7C63"/>
    <w:rsid w:val="004B0659"/>
    <w:rsid w:val="004B099B"/>
    <w:rsid w:val="004B0B42"/>
    <w:rsid w:val="004B16E4"/>
    <w:rsid w:val="004B17D1"/>
    <w:rsid w:val="004B17FF"/>
    <w:rsid w:val="004B1C8B"/>
    <w:rsid w:val="004B1CEF"/>
    <w:rsid w:val="004B1D99"/>
    <w:rsid w:val="004B1E28"/>
    <w:rsid w:val="004B1ED8"/>
    <w:rsid w:val="004B260D"/>
    <w:rsid w:val="004B2683"/>
    <w:rsid w:val="004B2FB1"/>
    <w:rsid w:val="004B3A59"/>
    <w:rsid w:val="004B4286"/>
    <w:rsid w:val="004B445B"/>
    <w:rsid w:val="004B4854"/>
    <w:rsid w:val="004B49FB"/>
    <w:rsid w:val="004B553B"/>
    <w:rsid w:val="004B58BA"/>
    <w:rsid w:val="004B5AE8"/>
    <w:rsid w:val="004B5E80"/>
    <w:rsid w:val="004B6318"/>
    <w:rsid w:val="004B69EB"/>
    <w:rsid w:val="004B6AF9"/>
    <w:rsid w:val="004B6BFA"/>
    <w:rsid w:val="004B6EEF"/>
    <w:rsid w:val="004B6F6A"/>
    <w:rsid w:val="004B7355"/>
    <w:rsid w:val="004B743D"/>
    <w:rsid w:val="004B74CD"/>
    <w:rsid w:val="004B759F"/>
    <w:rsid w:val="004B7915"/>
    <w:rsid w:val="004B7C0C"/>
    <w:rsid w:val="004C018A"/>
    <w:rsid w:val="004C0688"/>
    <w:rsid w:val="004C07A4"/>
    <w:rsid w:val="004C0957"/>
    <w:rsid w:val="004C0A72"/>
    <w:rsid w:val="004C0C44"/>
    <w:rsid w:val="004C1A74"/>
    <w:rsid w:val="004C1DF1"/>
    <w:rsid w:val="004C1E99"/>
    <w:rsid w:val="004C2547"/>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6A64"/>
    <w:rsid w:val="004C733D"/>
    <w:rsid w:val="004C784D"/>
    <w:rsid w:val="004C787E"/>
    <w:rsid w:val="004C78F6"/>
    <w:rsid w:val="004C7B88"/>
    <w:rsid w:val="004C7E05"/>
    <w:rsid w:val="004D06A7"/>
    <w:rsid w:val="004D1E16"/>
    <w:rsid w:val="004D2091"/>
    <w:rsid w:val="004D2366"/>
    <w:rsid w:val="004D32E4"/>
    <w:rsid w:val="004D34ED"/>
    <w:rsid w:val="004D35C3"/>
    <w:rsid w:val="004D36B1"/>
    <w:rsid w:val="004D3977"/>
    <w:rsid w:val="004D3AED"/>
    <w:rsid w:val="004D3F41"/>
    <w:rsid w:val="004D41EB"/>
    <w:rsid w:val="004D44FE"/>
    <w:rsid w:val="004D4870"/>
    <w:rsid w:val="004D4C50"/>
    <w:rsid w:val="004D4DCF"/>
    <w:rsid w:val="004D55A3"/>
    <w:rsid w:val="004D6007"/>
    <w:rsid w:val="004D6288"/>
    <w:rsid w:val="004D6461"/>
    <w:rsid w:val="004D6464"/>
    <w:rsid w:val="004D6882"/>
    <w:rsid w:val="004D6E2D"/>
    <w:rsid w:val="004D7231"/>
    <w:rsid w:val="004D7244"/>
    <w:rsid w:val="004D75CB"/>
    <w:rsid w:val="004D79A9"/>
    <w:rsid w:val="004D7A8B"/>
    <w:rsid w:val="004D7CD6"/>
    <w:rsid w:val="004D7EBD"/>
    <w:rsid w:val="004E0565"/>
    <w:rsid w:val="004E065F"/>
    <w:rsid w:val="004E066F"/>
    <w:rsid w:val="004E0789"/>
    <w:rsid w:val="004E0C06"/>
    <w:rsid w:val="004E0CDF"/>
    <w:rsid w:val="004E0D0B"/>
    <w:rsid w:val="004E1735"/>
    <w:rsid w:val="004E1B6C"/>
    <w:rsid w:val="004E1DA9"/>
    <w:rsid w:val="004E21F1"/>
    <w:rsid w:val="004E25EA"/>
    <w:rsid w:val="004E2680"/>
    <w:rsid w:val="004E28F9"/>
    <w:rsid w:val="004E2D91"/>
    <w:rsid w:val="004E3057"/>
    <w:rsid w:val="004E31A6"/>
    <w:rsid w:val="004E31D7"/>
    <w:rsid w:val="004E3592"/>
    <w:rsid w:val="004E3A39"/>
    <w:rsid w:val="004E3CE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5EDC"/>
    <w:rsid w:val="004E61C1"/>
    <w:rsid w:val="004E64F6"/>
    <w:rsid w:val="004E737A"/>
    <w:rsid w:val="004E74E1"/>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8CD"/>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542"/>
    <w:rsid w:val="005007BC"/>
    <w:rsid w:val="00500A64"/>
    <w:rsid w:val="00500CEB"/>
    <w:rsid w:val="00500F71"/>
    <w:rsid w:val="00500FF7"/>
    <w:rsid w:val="005010D8"/>
    <w:rsid w:val="005012BF"/>
    <w:rsid w:val="0050191B"/>
    <w:rsid w:val="00501B78"/>
    <w:rsid w:val="00501D63"/>
    <w:rsid w:val="005026C2"/>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6DFF"/>
    <w:rsid w:val="00506F7D"/>
    <w:rsid w:val="0050713C"/>
    <w:rsid w:val="0050720D"/>
    <w:rsid w:val="00507274"/>
    <w:rsid w:val="005076AC"/>
    <w:rsid w:val="00507735"/>
    <w:rsid w:val="00507F6B"/>
    <w:rsid w:val="0051008E"/>
    <w:rsid w:val="00510660"/>
    <w:rsid w:val="005107DC"/>
    <w:rsid w:val="005108D8"/>
    <w:rsid w:val="00510D83"/>
    <w:rsid w:val="00511509"/>
    <w:rsid w:val="00511519"/>
    <w:rsid w:val="005116F9"/>
    <w:rsid w:val="00512F96"/>
    <w:rsid w:val="00512FDE"/>
    <w:rsid w:val="005133E7"/>
    <w:rsid w:val="00513C16"/>
    <w:rsid w:val="00513C49"/>
    <w:rsid w:val="005141FF"/>
    <w:rsid w:val="005142C8"/>
    <w:rsid w:val="0051440C"/>
    <w:rsid w:val="005144A9"/>
    <w:rsid w:val="0051533F"/>
    <w:rsid w:val="005153A7"/>
    <w:rsid w:val="00515574"/>
    <w:rsid w:val="0051559F"/>
    <w:rsid w:val="005157D0"/>
    <w:rsid w:val="005163ED"/>
    <w:rsid w:val="005169B8"/>
    <w:rsid w:val="00516A45"/>
    <w:rsid w:val="00516C11"/>
    <w:rsid w:val="00516DE7"/>
    <w:rsid w:val="005175F9"/>
    <w:rsid w:val="0051776F"/>
    <w:rsid w:val="00520563"/>
    <w:rsid w:val="005205DD"/>
    <w:rsid w:val="00520ADE"/>
    <w:rsid w:val="00521102"/>
    <w:rsid w:val="005214CE"/>
    <w:rsid w:val="005219CF"/>
    <w:rsid w:val="00523F57"/>
    <w:rsid w:val="005244D4"/>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6D1"/>
    <w:rsid w:val="00536759"/>
    <w:rsid w:val="00536D3D"/>
    <w:rsid w:val="00536F16"/>
    <w:rsid w:val="00537799"/>
    <w:rsid w:val="00537C62"/>
    <w:rsid w:val="00537D11"/>
    <w:rsid w:val="00537DB1"/>
    <w:rsid w:val="00537F75"/>
    <w:rsid w:val="0054012C"/>
    <w:rsid w:val="0054065A"/>
    <w:rsid w:val="005407EA"/>
    <w:rsid w:val="00540B70"/>
    <w:rsid w:val="00540D8B"/>
    <w:rsid w:val="005410A8"/>
    <w:rsid w:val="005413BD"/>
    <w:rsid w:val="00541C8C"/>
    <w:rsid w:val="00541F68"/>
    <w:rsid w:val="005420EB"/>
    <w:rsid w:val="0054283D"/>
    <w:rsid w:val="00542B7F"/>
    <w:rsid w:val="00542D1F"/>
    <w:rsid w:val="00542ECC"/>
    <w:rsid w:val="00542FE4"/>
    <w:rsid w:val="00543190"/>
    <w:rsid w:val="00543701"/>
    <w:rsid w:val="00543FA9"/>
    <w:rsid w:val="0054416F"/>
    <w:rsid w:val="00544FF1"/>
    <w:rsid w:val="0054501A"/>
    <w:rsid w:val="00545238"/>
    <w:rsid w:val="00545905"/>
    <w:rsid w:val="005464C1"/>
    <w:rsid w:val="005468EF"/>
    <w:rsid w:val="00546970"/>
    <w:rsid w:val="005470FE"/>
    <w:rsid w:val="00547BAB"/>
    <w:rsid w:val="005502B3"/>
    <w:rsid w:val="005507EB"/>
    <w:rsid w:val="005508FD"/>
    <w:rsid w:val="00550A7F"/>
    <w:rsid w:val="00550D3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55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57F49"/>
    <w:rsid w:val="00560B96"/>
    <w:rsid w:val="00560C1A"/>
    <w:rsid w:val="00560FE4"/>
    <w:rsid w:val="0056121F"/>
    <w:rsid w:val="0056122E"/>
    <w:rsid w:val="00561DFC"/>
    <w:rsid w:val="00561FED"/>
    <w:rsid w:val="00562384"/>
    <w:rsid w:val="005633CE"/>
    <w:rsid w:val="005639C1"/>
    <w:rsid w:val="00564125"/>
    <w:rsid w:val="00564127"/>
    <w:rsid w:val="00564148"/>
    <w:rsid w:val="00564302"/>
    <w:rsid w:val="0056490E"/>
    <w:rsid w:val="00564E2E"/>
    <w:rsid w:val="00564FD2"/>
    <w:rsid w:val="005651DD"/>
    <w:rsid w:val="0056538F"/>
    <w:rsid w:val="00565869"/>
    <w:rsid w:val="00566B78"/>
    <w:rsid w:val="0056701D"/>
    <w:rsid w:val="005670F7"/>
    <w:rsid w:val="00567A15"/>
    <w:rsid w:val="00570248"/>
    <w:rsid w:val="0057053A"/>
    <w:rsid w:val="00570714"/>
    <w:rsid w:val="005708CC"/>
    <w:rsid w:val="00570A9D"/>
    <w:rsid w:val="00570BD5"/>
    <w:rsid w:val="00570D81"/>
    <w:rsid w:val="00570F77"/>
    <w:rsid w:val="00572505"/>
    <w:rsid w:val="0057295B"/>
    <w:rsid w:val="005729BD"/>
    <w:rsid w:val="00573730"/>
    <w:rsid w:val="0057432B"/>
    <w:rsid w:val="0057440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3E6"/>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5B3E"/>
    <w:rsid w:val="005867A3"/>
    <w:rsid w:val="005867AB"/>
    <w:rsid w:val="00586CF6"/>
    <w:rsid w:val="00586F43"/>
    <w:rsid w:val="00586FF6"/>
    <w:rsid w:val="005876D4"/>
    <w:rsid w:val="005877DF"/>
    <w:rsid w:val="00587915"/>
    <w:rsid w:val="0058798C"/>
    <w:rsid w:val="005900FA"/>
    <w:rsid w:val="00590272"/>
    <w:rsid w:val="005902A1"/>
    <w:rsid w:val="00590525"/>
    <w:rsid w:val="0059087C"/>
    <w:rsid w:val="00590BE2"/>
    <w:rsid w:val="00590C75"/>
    <w:rsid w:val="005913D0"/>
    <w:rsid w:val="00591465"/>
    <w:rsid w:val="00591833"/>
    <w:rsid w:val="005918B3"/>
    <w:rsid w:val="00592044"/>
    <w:rsid w:val="0059213D"/>
    <w:rsid w:val="00592164"/>
    <w:rsid w:val="0059271C"/>
    <w:rsid w:val="00592A07"/>
    <w:rsid w:val="00592CC7"/>
    <w:rsid w:val="005935A4"/>
    <w:rsid w:val="0059371D"/>
    <w:rsid w:val="005940BF"/>
    <w:rsid w:val="00594771"/>
    <w:rsid w:val="005948C2"/>
    <w:rsid w:val="00594B03"/>
    <w:rsid w:val="005950B2"/>
    <w:rsid w:val="005958C6"/>
    <w:rsid w:val="00595DCA"/>
    <w:rsid w:val="00595DD0"/>
    <w:rsid w:val="00595DF5"/>
    <w:rsid w:val="00595EF1"/>
    <w:rsid w:val="0059604F"/>
    <w:rsid w:val="00596463"/>
    <w:rsid w:val="0059685D"/>
    <w:rsid w:val="00596B3B"/>
    <w:rsid w:val="00596EB7"/>
    <w:rsid w:val="00597160"/>
    <w:rsid w:val="0059773C"/>
    <w:rsid w:val="0059775E"/>
    <w:rsid w:val="0059779B"/>
    <w:rsid w:val="00597939"/>
    <w:rsid w:val="005A0089"/>
    <w:rsid w:val="005A054A"/>
    <w:rsid w:val="005A0597"/>
    <w:rsid w:val="005A06A6"/>
    <w:rsid w:val="005A0F84"/>
    <w:rsid w:val="005A190E"/>
    <w:rsid w:val="005A1AC2"/>
    <w:rsid w:val="005A1E53"/>
    <w:rsid w:val="005A1EB6"/>
    <w:rsid w:val="005A209A"/>
    <w:rsid w:val="005A2259"/>
    <w:rsid w:val="005A272F"/>
    <w:rsid w:val="005A27F6"/>
    <w:rsid w:val="005A2D72"/>
    <w:rsid w:val="005A2E9B"/>
    <w:rsid w:val="005A2F56"/>
    <w:rsid w:val="005A3276"/>
    <w:rsid w:val="005A3488"/>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4F57"/>
    <w:rsid w:val="005B5198"/>
    <w:rsid w:val="005B52EB"/>
    <w:rsid w:val="005B56FD"/>
    <w:rsid w:val="005B631E"/>
    <w:rsid w:val="005B66C7"/>
    <w:rsid w:val="005B67D9"/>
    <w:rsid w:val="005B6CE2"/>
    <w:rsid w:val="005B6F83"/>
    <w:rsid w:val="005B6FCB"/>
    <w:rsid w:val="005B7517"/>
    <w:rsid w:val="005B79B0"/>
    <w:rsid w:val="005B7C66"/>
    <w:rsid w:val="005C0236"/>
    <w:rsid w:val="005C02BA"/>
    <w:rsid w:val="005C0305"/>
    <w:rsid w:val="005C0602"/>
    <w:rsid w:val="005C082E"/>
    <w:rsid w:val="005C0838"/>
    <w:rsid w:val="005C087A"/>
    <w:rsid w:val="005C09A3"/>
    <w:rsid w:val="005C0B2A"/>
    <w:rsid w:val="005C0D2B"/>
    <w:rsid w:val="005C15EF"/>
    <w:rsid w:val="005C194A"/>
    <w:rsid w:val="005C1A36"/>
    <w:rsid w:val="005C1F2E"/>
    <w:rsid w:val="005C25E1"/>
    <w:rsid w:val="005C2EBA"/>
    <w:rsid w:val="005C309E"/>
    <w:rsid w:val="005C3123"/>
    <w:rsid w:val="005C3ADE"/>
    <w:rsid w:val="005C50C1"/>
    <w:rsid w:val="005C544C"/>
    <w:rsid w:val="005C562E"/>
    <w:rsid w:val="005C595D"/>
    <w:rsid w:val="005C5997"/>
    <w:rsid w:val="005C6199"/>
    <w:rsid w:val="005C6D06"/>
    <w:rsid w:val="005C6D3F"/>
    <w:rsid w:val="005C6FFF"/>
    <w:rsid w:val="005C7402"/>
    <w:rsid w:val="005C74FB"/>
    <w:rsid w:val="005C775D"/>
    <w:rsid w:val="005C790A"/>
    <w:rsid w:val="005C7B84"/>
    <w:rsid w:val="005C7D5F"/>
    <w:rsid w:val="005D04B5"/>
    <w:rsid w:val="005D0A33"/>
    <w:rsid w:val="005D0BD2"/>
    <w:rsid w:val="005D10CC"/>
    <w:rsid w:val="005D13A6"/>
    <w:rsid w:val="005D1602"/>
    <w:rsid w:val="005D168C"/>
    <w:rsid w:val="005D1697"/>
    <w:rsid w:val="005D1AEF"/>
    <w:rsid w:val="005D1B09"/>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0BF"/>
    <w:rsid w:val="005D7398"/>
    <w:rsid w:val="005E00E8"/>
    <w:rsid w:val="005E031F"/>
    <w:rsid w:val="005E094C"/>
    <w:rsid w:val="005E09FD"/>
    <w:rsid w:val="005E0CAE"/>
    <w:rsid w:val="005E10C5"/>
    <w:rsid w:val="005E1566"/>
    <w:rsid w:val="005E17C9"/>
    <w:rsid w:val="005E1D60"/>
    <w:rsid w:val="005E2306"/>
    <w:rsid w:val="005E2475"/>
    <w:rsid w:val="005E35A2"/>
    <w:rsid w:val="005E385F"/>
    <w:rsid w:val="005E3909"/>
    <w:rsid w:val="005E3D84"/>
    <w:rsid w:val="005E42EC"/>
    <w:rsid w:val="005E4A5A"/>
    <w:rsid w:val="005E4EB1"/>
    <w:rsid w:val="005E592B"/>
    <w:rsid w:val="005E59BE"/>
    <w:rsid w:val="005E5B81"/>
    <w:rsid w:val="005E5DC8"/>
    <w:rsid w:val="005E5EEF"/>
    <w:rsid w:val="005E6010"/>
    <w:rsid w:val="005E60AD"/>
    <w:rsid w:val="005E629D"/>
    <w:rsid w:val="005E6405"/>
    <w:rsid w:val="005E646E"/>
    <w:rsid w:val="005E659A"/>
    <w:rsid w:val="005E698E"/>
    <w:rsid w:val="005E6ACB"/>
    <w:rsid w:val="005E6C18"/>
    <w:rsid w:val="005E6C90"/>
    <w:rsid w:val="005E6D10"/>
    <w:rsid w:val="005E6F33"/>
    <w:rsid w:val="005E7303"/>
    <w:rsid w:val="005E732C"/>
    <w:rsid w:val="005E77BF"/>
    <w:rsid w:val="005E7A80"/>
    <w:rsid w:val="005E7BBA"/>
    <w:rsid w:val="005E7C4F"/>
    <w:rsid w:val="005F025E"/>
    <w:rsid w:val="005F0583"/>
    <w:rsid w:val="005F065D"/>
    <w:rsid w:val="005F1319"/>
    <w:rsid w:val="005F147D"/>
    <w:rsid w:val="005F1482"/>
    <w:rsid w:val="005F1957"/>
    <w:rsid w:val="005F1A1D"/>
    <w:rsid w:val="005F1E6F"/>
    <w:rsid w:val="005F2BE2"/>
    <w:rsid w:val="005F2CB1"/>
    <w:rsid w:val="005F3025"/>
    <w:rsid w:val="005F3492"/>
    <w:rsid w:val="005F3A40"/>
    <w:rsid w:val="005F3AA0"/>
    <w:rsid w:val="005F3B0E"/>
    <w:rsid w:val="005F42FF"/>
    <w:rsid w:val="005F4460"/>
    <w:rsid w:val="005F457E"/>
    <w:rsid w:val="005F51C1"/>
    <w:rsid w:val="005F52B2"/>
    <w:rsid w:val="005F5799"/>
    <w:rsid w:val="005F5B70"/>
    <w:rsid w:val="005F5D80"/>
    <w:rsid w:val="005F5F56"/>
    <w:rsid w:val="005F618C"/>
    <w:rsid w:val="005F66B5"/>
    <w:rsid w:val="005F6F5E"/>
    <w:rsid w:val="005F70BD"/>
    <w:rsid w:val="005F731B"/>
    <w:rsid w:val="005F775A"/>
    <w:rsid w:val="005F7CBC"/>
    <w:rsid w:val="00600075"/>
    <w:rsid w:val="00600375"/>
    <w:rsid w:val="00600511"/>
    <w:rsid w:val="00600F0C"/>
    <w:rsid w:val="00601E89"/>
    <w:rsid w:val="0060224B"/>
    <w:rsid w:val="0060283C"/>
    <w:rsid w:val="0060294D"/>
    <w:rsid w:val="006029D9"/>
    <w:rsid w:val="00602D23"/>
    <w:rsid w:val="00602D75"/>
    <w:rsid w:val="00602FA7"/>
    <w:rsid w:val="00602FE4"/>
    <w:rsid w:val="0060382D"/>
    <w:rsid w:val="0060383E"/>
    <w:rsid w:val="0060388E"/>
    <w:rsid w:val="00603E87"/>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60"/>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9F8"/>
    <w:rsid w:val="00613A8C"/>
    <w:rsid w:val="00613C31"/>
    <w:rsid w:val="00613DAD"/>
    <w:rsid w:val="00613E43"/>
    <w:rsid w:val="006140F6"/>
    <w:rsid w:val="006147CD"/>
    <w:rsid w:val="00614CC4"/>
    <w:rsid w:val="00615904"/>
    <w:rsid w:val="006160F2"/>
    <w:rsid w:val="00616481"/>
    <w:rsid w:val="00616730"/>
    <w:rsid w:val="006167B5"/>
    <w:rsid w:val="00616B93"/>
    <w:rsid w:val="006174E1"/>
    <w:rsid w:val="006177CE"/>
    <w:rsid w:val="00617943"/>
    <w:rsid w:val="00617B82"/>
    <w:rsid w:val="00617E41"/>
    <w:rsid w:val="00620194"/>
    <w:rsid w:val="00620550"/>
    <w:rsid w:val="006208EA"/>
    <w:rsid w:val="00620A71"/>
    <w:rsid w:val="00620D49"/>
    <w:rsid w:val="00620D80"/>
    <w:rsid w:val="00621505"/>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6F05"/>
    <w:rsid w:val="006272F1"/>
    <w:rsid w:val="006274AB"/>
    <w:rsid w:val="00627AB9"/>
    <w:rsid w:val="00630001"/>
    <w:rsid w:val="006301EB"/>
    <w:rsid w:val="006304D8"/>
    <w:rsid w:val="0063069C"/>
    <w:rsid w:val="00630A9F"/>
    <w:rsid w:val="00630F29"/>
    <w:rsid w:val="006310AD"/>
    <w:rsid w:val="006310D3"/>
    <w:rsid w:val="0063117B"/>
    <w:rsid w:val="006311B3"/>
    <w:rsid w:val="0063126C"/>
    <w:rsid w:val="0063135F"/>
    <w:rsid w:val="00631565"/>
    <w:rsid w:val="00631874"/>
    <w:rsid w:val="00632110"/>
    <w:rsid w:val="006325D4"/>
    <w:rsid w:val="006327EB"/>
    <w:rsid w:val="0063284C"/>
    <w:rsid w:val="00632A14"/>
    <w:rsid w:val="00633271"/>
    <w:rsid w:val="0063366A"/>
    <w:rsid w:val="0063390E"/>
    <w:rsid w:val="00633B74"/>
    <w:rsid w:val="00634D3C"/>
    <w:rsid w:val="00634FD0"/>
    <w:rsid w:val="00635037"/>
    <w:rsid w:val="00635609"/>
    <w:rsid w:val="006357EA"/>
    <w:rsid w:val="00635994"/>
    <w:rsid w:val="006360C2"/>
    <w:rsid w:val="0063611B"/>
    <w:rsid w:val="00636398"/>
    <w:rsid w:val="00636453"/>
    <w:rsid w:val="006368D3"/>
    <w:rsid w:val="00636972"/>
    <w:rsid w:val="0063707E"/>
    <w:rsid w:val="00637151"/>
    <w:rsid w:val="00637557"/>
    <w:rsid w:val="00637766"/>
    <w:rsid w:val="006377EC"/>
    <w:rsid w:val="006378CE"/>
    <w:rsid w:val="006379B0"/>
    <w:rsid w:val="00637A5F"/>
    <w:rsid w:val="00640471"/>
    <w:rsid w:val="00640B25"/>
    <w:rsid w:val="00640C69"/>
    <w:rsid w:val="00640C8F"/>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05B"/>
    <w:rsid w:val="00645389"/>
    <w:rsid w:val="006455E4"/>
    <w:rsid w:val="00645667"/>
    <w:rsid w:val="00645AD8"/>
    <w:rsid w:val="00645D44"/>
    <w:rsid w:val="0064607A"/>
    <w:rsid w:val="0064624E"/>
    <w:rsid w:val="00646C0B"/>
    <w:rsid w:val="00646DB5"/>
    <w:rsid w:val="00646E6A"/>
    <w:rsid w:val="00646FB9"/>
    <w:rsid w:val="006470DC"/>
    <w:rsid w:val="006471C0"/>
    <w:rsid w:val="00647A83"/>
    <w:rsid w:val="00647FB1"/>
    <w:rsid w:val="006502C4"/>
    <w:rsid w:val="0065050D"/>
    <w:rsid w:val="0065081C"/>
    <w:rsid w:val="00650AB9"/>
    <w:rsid w:val="00650C84"/>
    <w:rsid w:val="00650CA0"/>
    <w:rsid w:val="00651086"/>
    <w:rsid w:val="00651089"/>
    <w:rsid w:val="0065120E"/>
    <w:rsid w:val="00651235"/>
    <w:rsid w:val="00651661"/>
    <w:rsid w:val="00651F07"/>
    <w:rsid w:val="006520B0"/>
    <w:rsid w:val="006523A8"/>
    <w:rsid w:val="00652A08"/>
    <w:rsid w:val="00652B26"/>
    <w:rsid w:val="00652D7C"/>
    <w:rsid w:val="00652E2F"/>
    <w:rsid w:val="00652EC9"/>
    <w:rsid w:val="006535EC"/>
    <w:rsid w:val="00653821"/>
    <w:rsid w:val="006538A3"/>
    <w:rsid w:val="00653DCB"/>
    <w:rsid w:val="00653F32"/>
    <w:rsid w:val="00653F4E"/>
    <w:rsid w:val="0065430D"/>
    <w:rsid w:val="00654A95"/>
    <w:rsid w:val="00655295"/>
    <w:rsid w:val="006552CF"/>
    <w:rsid w:val="00655733"/>
    <w:rsid w:val="00655ACD"/>
    <w:rsid w:val="006560C0"/>
    <w:rsid w:val="00656306"/>
    <w:rsid w:val="00656A92"/>
    <w:rsid w:val="00656DDE"/>
    <w:rsid w:val="006571C0"/>
    <w:rsid w:val="00657596"/>
    <w:rsid w:val="00657617"/>
    <w:rsid w:val="00657BD1"/>
    <w:rsid w:val="00657E14"/>
    <w:rsid w:val="0066011D"/>
    <w:rsid w:val="006607C0"/>
    <w:rsid w:val="006610B4"/>
    <w:rsid w:val="006613A6"/>
    <w:rsid w:val="0066149B"/>
    <w:rsid w:val="00661E84"/>
    <w:rsid w:val="00661EE4"/>
    <w:rsid w:val="00661F56"/>
    <w:rsid w:val="006627A2"/>
    <w:rsid w:val="0066294D"/>
    <w:rsid w:val="00662EAC"/>
    <w:rsid w:val="006634E6"/>
    <w:rsid w:val="00663A24"/>
    <w:rsid w:val="00663DC5"/>
    <w:rsid w:val="006645D4"/>
    <w:rsid w:val="006649A0"/>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A89"/>
    <w:rsid w:val="00667ADE"/>
    <w:rsid w:val="00667CB7"/>
    <w:rsid w:val="00667D04"/>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EBD"/>
    <w:rsid w:val="00683ECE"/>
    <w:rsid w:val="00683F8F"/>
    <w:rsid w:val="0068411C"/>
    <w:rsid w:val="00684288"/>
    <w:rsid w:val="006842DA"/>
    <w:rsid w:val="006847E9"/>
    <w:rsid w:val="00684888"/>
    <w:rsid w:val="00684BC5"/>
    <w:rsid w:val="00684C80"/>
    <w:rsid w:val="006850A8"/>
    <w:rsid w:val="006858EE"/>
    <w:rsid w:val="00685A6A"/>
    <w:rsid w:val="00685DDA"/>
    <w:rsid w:val="00686065"/>
    <w:rsid w:val="0068658F"/>
    <w:rsid w:val="00686707"/>
    <w:rsid w:val="0068671A"/>
    <w:rsid w:val="0068683D"/>
    <w:rsid w:val="006868EE"/>
    <w:rsid w:val="00686E30"/>
    <w:rsid w:val="00686EDF"/>
    <w:rsid w:val="006871E3"/>
    <w:rsid w:val="00690150"/>
    <w:rsid w:val="006909C7"/>
    <w:rsid w:val="00690B63"/>
    <w:rsid w:val="00690BE7"/>
    <w:rsid w:val="00690D53"/>
    <w:rsid w:val="00690E10"/>
    <w:rsid w:val="00691263"/>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2E74"/>
    <w:rsid w:val="006A30D0"/>
    <w:rsid w:val="006A3797"/>
    <w:rsid w:val="006A423E"/>
    <w:rsid w:val="006A46FB"/>
    <w:rsid w:val="006A54A2"/>
    <w:rsid w:val="006A5664"/>
    <w:rsid w:val="006A59B2"/>
    <w:rsid w:val="006A5B61"/>
    <w:rsid w:val="006A5BE4"/>
    <w:rsid w:val="006A5CE1"/>
    <w:rsid w:val="006A5E28"/>
    <w:rsid w:val="006A5F6A"/>
    <w:rsid w:val="006A6183"/>
    <w:rsid w:val="006A66B4"/>
    <w:rsid w:val="006A697B"/>
    <w:rsid w:val="006A6EAC"/>
    <w:rsid w:val="006A7245"/>
    <w:rsid w:val="006A73C7"/>
    <w:rsid w:val="006A73FC"/>
    <w:rsid w:val="006A75B5"/>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5A"/>
    <w:rsid w:val="006B2099"/>
    <w:rsid w:val="006B22C9"/>
    <w:rsid w:val="006B3034"/>
    <w:rsid w:val="006B3126"/>
    <w:rsid w:val="006B33C4"/>
    <w:rsid w:val="006B3BEB"/>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5A5"/>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0F3"/>
    <w:rsid w:val="006C43B8"/>
    <w:rsid w:val="006C454C"/>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162"/>
    <w:rsid w:val="006D03E6"/>
    <w:rsid w:val="006D047F"/>
    <w:rsid w:val="006D072A"/>
    <w:rsid w:val="006D0A11"/>
    <w:rsid w:val="006D1545"/>
    <w:rsid w:val="006D17E0"/>
    <w:rsid w:val="006D18C3"/>
    <w:rsid w:val="006D1A5D"/>
    <w:rsid w:val="006D1C20"/>
    <w:rsid w:val="006D22C7"/>
    <w:rsid w:val="006D29DE"/>
    <w:rsid w:val="006D33E5"/>
    <w:rsid w:val="006D3569"/>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C1E"/>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3F4"/>
    <w:rsid w:val="006E248A"/>
    <w:rsid w:val="006E280E"/>
    <w:rsid w:val="006E28B7"/>
    <w:rsid w:val="006E2A9B"/>
    <w:rsid w:val="006E2D84"/>
    <w:rsid w:val="006E3310"/>
    <w:rsid w:val="006E3314"/>
    <w:rsid w:val="006E3770"/>
    <w:rsid w:val="006E3C29"/>
    <w:rsid w:val="006E3F3A"/>
    <w:rsid w:val="006E4976"/>
    <w:rsid w:val="006E4B4E"/>
    <w:rsid w:val="006E4D88"/>
    <w:rsid w:val="006E4E39"/>
    <w:rsid w:val="006E5445"/>
    <w:rsid w:val="006E565E"/>
    <w:rsid w:val="006E5706"/>
    <w:rsid w:val="006E58E4"/>
    <w:rsid w:val="006E5A8F"/>
    <w:rsid w:val="006E5CE8"/>
    <w:rsid w:val="006E6010"/>
    <w:rsid w:val="006E60C0"/>
    <w:rsid w:val="006E673D"/>
    <w:rsid w:val="006E6A09"/>
    <w:rsid w:val="006E6A62"/>
    <w:rsid w:val="006E6A8D"/>
    <w:rsid w:val="006E71FA"/>
    <w:rsid w:val="006E7D3B"/>
    <w:rsid w:val="006F009A"/>
    <w:rsid w:val="006F0118"/>
    <w:rsid w:val="006F0EC4"/>
    <w:rsid w:val="006F0ECE"/>
    <w:rsid w:val="006F1803"/>
    <w:rsid w:val="006F1AB6"/>
    <w:rsid w:val="006F1B70"/>
    <w:rsid w:val="006F1E32"/>
    <w:rsid w:val="006F2B1D"/>
    <w:rsid w:val="006F2E82"/>
    <w:rsid w:val="006F3131"/>
    <w:rsid w:val="006F341D"/>
    <w:rsid w:val="006F3CDE"/>
    <w:rsid w:val="006F3DEC"/>
    <w:rsid w:val="006F463D"/>
    <w:rsid w:val="006F4EA6"/>
    <w:rsid w:val="006F4F3D"/>
    <w:rsid w:val="006F5354"/>
    <w:rsid w:val="006F5467"/>
    <w:rsid w:val="006F5880"/>
    <w:rsid w:val="006F58D4"/>
    <w:rsid w:val="006F5993"/>
    <w:rsid w:val="006F60D8"/>
    <w:rsid w:val="006F615D"/>
    <w:rsid w:val="006F6489"/>
    <w:rsid w:val="006F6523"/>
    <w:rsid w:val="006F6579"/>
    <w:rsid w:val="006F6582"/>
    <w:rsid w:val="006F68BE"/>
    <w:rsid w:val="006F6A61"/>
    <w:rsid w:val="006F79A0"/>
    <w:rsid w:val="0070051C"/>
    <w:rsid w:val="0070108D"/>
    <w:rsid w:val="007010A1"/>
    <w:rsid w:val="007010E2"/>
    <w:rsid w:val="00701708"/>
    <w:rsid w:val="00701E0E"/>
    <w:rsid w:val="0070219D"/>
    <w:rsid w:val="007021C8"/>
    <w:rsid w:val="00702869"/>
    <w:rsid w:val="00702F36"/>
    <w:rsid w:val="0070343F"/>
    <w:rsid w:val="0070346E"/>
    <w:rsid w:val="00703CA9"/>
    <w:rsid w:val="00703E7E"/>
    <w:rsid w:val="00704EDB"/>
    <w:rsid w:val="00705068"/>
    <w:rsid w:val="007050FB"/>
    <w:rsid w:val="0070530F"/>
    <w:rsid w:val="0070537C"/>
    <w:rsid w:val="00705442"/>
    <w:rsid w:val="0070557E"/>
    <w:rsid w:val="007055C3"/>
    <w:rsid w:val="00705F54"/>
    <w:rsid w:val="00706101"/>
    <w:rsid w:val="007061E5"/>
    <w:rsid w:val="007062E5"/>
    <w:rsid w:val="00706388"/>
    <w:rsid w:val="007064A5"/>
    <w:rsid w:val="00706A45"/>
    <w:rsid w:val="00706A89"/>
    <w:rsid w:val="00706C3C"/>
    <w:rsid w:val="00706CF4"/>
    <w:rsid w:val="00707072"/>
    <w:rsid w:val="007073E5"/>
    <w:rsid w:val="007074A6"/>
    <w:rsid w:val="007079B8"/>
    <w:rsid w:val="00707A81"/>
    <w:rsid w:val="00707C4F"/>
    <w:rsid w:val="00707D61"/>
    <w:rsid w:val="00710595"/>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65F0"/>
    <w:rsid w:val="0071714D"/>
    <w:rsid w:val="00717260"/>
    <w:rsid w:val="00717E60"/>
    <w:rsid w:val="007203F0"/>
    <w:rsid w:val="00720EBC"/>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770"/>
    <w:rsid w:val="007279BD"/>
    <w:rsid w:val="0073036C"/>
    <w:rsid w:val="0073053B"/>
    <w:rsid w:val="0073078C"/>
    <w:rsid w:val="00730F5E"/>
    <w:rsid w:val="007311B2"/>
    <w:rsid w:val="00731C22"/>
    <w:rsid w:val="007325F6"/>
    <w:rsid w:val="00732648"/>
    <w:rsid w:val="00732A61"/>
    <w:rsid w:val="00732DC0"/>
    <w:rsid w:val="00733DF6"/>
    <w:rsid w:val="00733E01"/>
    <w:rsid w:val="00733FCD"/>
    <w:rsid w:val="0073415A"/>
    <w:rsid w:val="007341BF"/>
    <w:rsid w:val="007341C9"/>
    <w:rsid w:val="00734215"/>
    <w:rsid w:val="007344F3"/>
    <w:rsid w:val="007345F8"/>
    <w:rsid w:val="007348B1"/>
    <w:rsid w:val="00734FF7"/>
    <w:rsid w:val="007359CC"/>
    <w:rsid w:val="00735A51"/>
    <w:rsid w:val="00735B10"/>
    <w:rsid w:val="007362A6"/>
    <w:rsid w:val="007365E4"/>
    <w:rsid w:val="007367A4"/>
    <w:rsid w:val="00736916"/>
    <w:rsid w:val="00736D7D"/>
    <w:rsid w:val="0073715D"/>
    <w:rsid w:val="007374CD"/>
    <w:rsid w:val="00737C03"/>
    <w:rsid w:val="007400CB"/>
    <w:rsid w:val="0074038B"/>
    <w:rsid w:val="00740AFB"/>
    <w:rsid w:val="00740CC8"/>
    <w:rsid w:val="00740E58"/>
    <w:rsid w:val="0074136F"/>
    <w:rsid w:val="0074147E"/>
    <w:rsid w:val="00741866"/>
    <w:rsid w:val="00741ABD"/>
    <w:rsid w:val="00741AC2"/>
    <w:rsid w:val="00741B72"/>
    <w:rsid w:val="00742382"/>
    <w:rsid w:val="00742FE5"/>
    <w:rsid w:val="007432E9"/>
    <w:rsid w:val="0074390C"/>
    <w:rsid w:val="00743BFF"/>
    <w:rsid w:val="00743D9A"/>
    <w:rsid w:val="00743FAE"/>
    <w:rsid w:val="00744484"/>
    <w:rsid w:val="007445A0"/>
    <w:rsid w:val="00744A1C"/>
    <w:rsid w:val="00744C8C"/>
    <w:rsid w:val="00744DD6"/>
    <w:rsid w:val="00744FE7"/>
    <w:rsid w:val="0074524B"/>
    <w:rsid w:val="0074527F"/>
    <w:rsid w:val="007454BF"/>
    <w:rsid w:val="00745546"/>
    <w:rsid w:val="00745B47"/>
    <w:rsid w:val="00745BDF"/>
    <w:rsid w:val="00745CFA"/>
    <w:rsid w:val="00746169"/>
    <w:rsid w:val="007465EA"/>
    <w:rsid w:val="007466E7"/>
    <w:rsid w:val="0074676A"/>
    <w:rsid w:val="00746894"/>
    <w:rsid w:val="00746906"/>
    <w:rsid w:val="00746BB9"/>
    <w:rsid w:val="00746BFA"/>
    <w:rsid w:val="00746F6A"/>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24"/>
    <w:rsid w:val="00751836"/>
    <w:rsid w:val="0075186A"/>
    <w:rsid w:val="007519EE"/>
    <w:rsid w:val="00751BEF"/>
    <w:rsid w:val="00752016"/>
    <w:rsid w:val="0075213B"/>
    <w:rsid w:val="00752D0B"/>
    <w:rsid w:val="00752EB7"/>
    <w:rsid w:val="00753AE4"/>
    <w:rsid w:val="00753CEF"/>
    <w:rsid w:val="00753CFE"/>
    <w:rsid w:val="0075420D"/>
    <w:rsid w:val="00754AA3"/>
    <w:rsid w:val="00754CB5"/>
    <w:rsid w:val="007555ED"/>
    <w:rsid w:val="00755682"/>
    <w:rsid w:val="00755C19"/>
    <w:rsid w:val="00755F00"/>
    <w:rsid w:val="0075615A"/>
    <w:rsid w:val="0075639A"/>
    <w:rsid w:val="00756EE6"/>
    <w:rsid w:val="007571E1"/>
    <w:rsid w:val="007573D2"/>
    <w:rsid w:val="007573ED"/>
    <w:rsid w:val="00757B88"/>
    <w:rsid w:val="00757E2F"/>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3FFE"/>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1D45"/>
    <w:rsid w:val="00771FF7"/>
    <w:rsid w:val="0077237A"/>
    <w:rsid w:val="00772473"/>
    <w:rsid w:val="00772829"/>
    <w:rsid w:val="007729A2"/>
    <w:rsid w:val="00772E4C"/>
    <w:rsid w:val="00772EBD"/>
    <w:rsid w:val="00773986"/>
    <w:rsid w:val="00773E58"/>
    <w:rsid w:val="007749A8"/>
    <w:rsid w:val="00774FB1"/>
    <w:rsid w:val="007750F5"/>
    <w:rsid w:val="007755F2"/>
    <w:rsid w:val="0077569D"/>
    <w:rsid w:val="00776078"/>
    <w:rsid w:val="007760B9"/>
    <w:rsid w:val="0077628D"/>
    <w:rsid w:val="00776971"/>
    <w:rsid w:val="007770A8"/>
    <w:rsid w:val="00777579"/>
    <w:rsid w:val="007805B8"/>
    <w:rsid w:val="00780A80"/>
    <w:rsid w:val="00780A89"/>
    <w:rsid w:val="0078115A"/>
    <w:rsid w:val="0078177E"/>
    <w:rsid w:val="007817E7"/>
    <w:rsid w:val="00781836"/>
    <w:rsid w:val="007818E6"/>
    <w:rsid w:val="00781981"/>
    <w:rsid w:val="00781E54"/>
    <w:rsid w:val="0078229A"/>
    <w:rsid w:val="0078258A"/>
    <w:rsid w:val="00782E26"/>
    <w:rsid w:val="00782EA7"/>
    <w:rsid w:val="0078304C"/>
    <w:rsid w:val="0078341E"/>
    <w:rsid w:val="00783514"/>
    <w:rsid w:val="00783673"/>
    <w:rsid w:val="0078414A"/>
    <w:rsid w:val="007841D8"/>
    <w:rsid w:val="007844A3"/>
    <w:rsid w:val="00784C6E"/>
    <w:rsid w:val="0078531E"/>
    <w:rsid w:val="00785490"/>
    <w:rsid w:val="00785B7E"/>
    <w:rsid w:val="00785C0E"/>
    <w:rsid w:val="007860F3"/>
    <w:rsid w:val="00786187"/>
    <w:rsid w:val="007865A4"/>
    <w:rsid w:val="00787165"/>
    <w:rsid w:val="00787AE9"/>
    <w:rsid w:val="007901B4"/>
    <w:rsid w:val="00790999"/>
    <w:rsid w:val="00790F6D"/>
    <w:rsid w:val="007913C0"/>
    <w:rsid w:val="0079184A"/>
    <w:rsid w:val="00791AED"/>
    <w:rsid w:val="00791B2C"/>
    <w:rsid w:val="00791FCB"/>
    <w:rsid w:val="007923B3"/>
    <w:rsid w:val="007925EA"/>
    <w:rsid w:val="0079273F"/>
    <w:rsid w:val="00792D7B"/>
    <w:rsid w:val="00792DDA"/>
    <w:rsid w:val="0079354F"/>
    <w:rsid w:val="007938B3"/>
    <w:rsid w:val="007938B9"/>
    <w:rsid w:val="00793ACB"/>
    <w:rsid w:val="00793CD8"/>
    <w:rsid w:val="00794078"/>
    <w:rsid w:val="007941E8"/>
    <w:rsid w:val="00794370"/>
    <w:rsid w:val="0079521B"/>
    <w:rsid w:val="007958A5"/>
    <w:rsid w:val="00795C92"/>
    <w:rsid w:val="00795CED"/>
    <w:rsid w:val="00795DED"/>
    <w:rsid w:val="007961B5"/>
    <w:rsid w:val="00796231"/>
    <w:rsid w:val="007966F8"/>
    <w:rsid w:val="00796B7D"/>
    <w:rsid w:val="00797220"/>
    <w:rsid w:val="00797743"/>
    <w:rsid w:val="00797777"/>
    <w:rsid w:val="00797817"/>
    <w:rsid w:val="00797A24"/>
    <w:rsid w:val="007A015C"/>
    <w:rsid w:val="007A03AD"/>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0638"/>
    <w:rsid w:val="007B1179"/>
    <w:rsid w:val="007B152A"/>
    <w:rsid w:val="007B1783"/>
    <w:rsid w:val="007B17E0"/>
    <w:rsid w:val="007B1DF4"/>
    <w:rsid w:val="007B1E26"/>
    <w:rsid w:val="007B242B"/>
    <w:rsid w:val="007B2C10"/>
    <w:rsid w:val="007B326A"/>
    <w:rsid w:val="007B35B2"/>
    <w:rsid w:val="007B376F"/>
    <w:rsid w:val="007B3777"/>
    <w:rsid w:val="007B38ED"/>
    <w:rsid w:val="007B3D2D"/>
    <w:rsid w:val="007B4694"/>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8B"/>
    <w:rsid w:val="007C05DD"/>
    <w:rsid w:val="007C0C0B"/>
    <w:rsid w:val="007C0E8E"/>
    <w:rsid w:val="007C1839"/>
    <w:rsid w:val="007C1875"/>
    <w:rsid w:val="007C1A5A"/>
    <w:rsid w:val="007C1E45"/>
    <w:rsid w:val="007C2E24"/>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C21"/>
    <w:rsid w:val="007D0088"/>
    <w:rsid w:val="007D00C2"/>
    <w:rsid w:val="007D01A8"/>
    <w:rsid w:val="007D03C3"/>
    <w:rsid w:val="007D04E5"/>
    <w:rsid w:val="007D0567"/>
    <w:rsid w:val="007D06DF"/>
    <w:rsid w:val="007D07BA"/>
    <w:rsid w:val="007D0EFD"/>
    <w:rsid w:val="007D1175"/>
    <w:rsid w:val="007D1408"/>
    <w:rsid w:val="007D16E2"/>
    <w:rsid w:val="007D17BE"/>
    <w:rsid w:val="007D1A03"/>
    <w:rsid w:val="007D23AB"/>
    <w:rsid w:val="007D2E4D"/>
    <w:rsid w:val="007D31CB"/>
    <w:rsid w:val="007D39AB"/>
    <w:rsid w:val="007D412E"/>
    <w:rsid w:val="007D4866"/>
    <w:rsid w:val="007D4B22"/>
    <w:rsid w:val="007D4EC1"/>
    <w:rsid w:val="007D538D"/>
    <w:rsid w:val="007D54FE"/>
    <w:rsid w:val="007D57BF"/>
    <w:rsid w:val="007D5901"/>
    <w:rsid w:val="007D6045"/>
    <w:rsid w:val="007D6376"/>
    <w:rsid w:val="007D6A04"/>
    <w:rsid w:val="007D6CD7"/>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14AC"/>
    <w:rsid w:val="007E227C"/>
    <w:rsid w:val="007E22F3"/>
    <w:rsid w:val="007E2972"/>
    <w:rsid w:val="007E2B6B"/>
    <w:rsid w:val="007E2F83"/>
    <w:rsid w:val="007E352A"/>
    <w:rsid w:val="007E3F7C"/>
    <w:rsid w:val="007E4610"/>
    <w:rsid w:val="007E4715"/>
    <w:rsid w:val="007E4794"/>
    <w:rsid w:val="007E4945"/>
    <w:rsid w:val="007E505B"/>
    <w:rsid w:val="007E57CB"/>
    <w:rsid w:val="007E5A61"/>
    <w:rsid w:val="007E688A"/>
    <w:rsid w:val="007E6DA7"/>
    <w:rsid w:val="007E7091"/>
    <w:rsid w:val="007E7EDF"/>
    <w:rsid w:val="007F08CF"/>
    <w:rsid w:val="007F0B8E"/>
    <w:rsid w:val="007F1D10"/>
    <w:rsid w:val="007F1F6C"/>
    <w:rsid w:val="007F2222"/>
    <w:rsid w:val="007F23AC"/>
    <w:rsid w:val="007F27E7"/>
    <w:rsid w:val="007F2C31"/>
    <w:rsid w:val="007F3B97"/>
    <w:rsid w:val="007F3D9C"/>
    <w:rsid w:val="007F40CA"/>
    <w:rsid w:val="007F4881"/>
    <w:rsid w:val="007F4A63"/>
    <w:rsid w:val="007F4B2D"/>
    <w:rsid w:val="007F4B9B"/>
    <w:rsid w:val="007F4D47"/>
    <w:rsid w:val="007F4DE4"/>
    <w:rsid w:val="007F4FA6"/>
    <w:rsid w:val="007F4FB8"/>
    <w:rsid w:val="007F594E"/>
    <w:rsid w:val="007F6300"/>
    <w:rsid w:val="007F63A1"/>
    <w:rsid w:val="007F654F"/>
    <w:rsid w:val="007F665B"/>
    <w:rsid w:val="007F6950"/>
    <w:rsid w:val="007F6B7E"/>
    <w:rsid w:val="007F6F55"/>
    <w:rsid w:val="007F7490"/>
    <w:rsid w:val="007F793A"/>
    <w:rsid w:val="007F7D46"/>
    <w:rsid w:val="007F7E75"/>
    <w:rsid w:val="00800464"/>
    <w:rsid w:val="00800548"/>
    <w:rsid w:val="0080060F"/>
    <w:rsid w:val="00800747"/>
    <w:rsid w:val="0080083E"/>
    <w:rsid w:val="0080117F"/>
    <w:rsid w:val="0080119C"/>
    <w:rsid w:val="00801A75"/>
    <w:rsid w:val="00801AA6"/>
    <w:rsid w:val="00801CE8"/>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1CB"/>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64"/>
    <w:rsid w:val="008128BD"/>
    <w:rsid w:val="00812FEC"/>
    <w:rsid w:val="00813269"/>
    <w:rsid w:val="00813B62"/>
    <w:rsid w:val="0081423B"/>
    <w:rsid w:val="00814283"/>
    <w:rsid w:val="0081442B"/>
    <w:rsid w:val="008145BF"/>
    <w:rsid w:val="00814645"/>
    <w:rsid w:val="0081481C"/>
    <w:rsid w:val="00814B58"/>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391E"/>
    <w:rsid w:val="008240F2"/>
    <w:rsid w:val="008242B5"/>
    <w:rsid w:val="008247A1"/>
    <w:rsid w:val="00824AB4"/>
    <w:rsid w:val="00825C42"/>
    <w:rsid w:val="00825D25"/>
    <w:rsid w:val="00826356"/>
    <w:rsid w:val="008263A0"/>
    <w:rsid w:val="008263AF"/>
    <w:rsid w:val="00826851"/>
    <w:rsid w:val="00826AA9"/>
    <w:rsid w:val="00826B54"/>
    <w:rsid w:val="00827142"/>
    <w:rsid w:val="00827325"/>
    <w:rsid w:val="008274A0"/>
    <w:rsid w:val="0082787A"/>
    <w:rsid w:val="00827B50"/>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75F"/>
    <w:rsid w:val="00831A98"/>
    <w:rsid w:val="00831AB2"/>
    <w:rsid w:val="00831DA2"/>
    <w:rsid w:val="00831E7D"/>
    <w:rsid w:val="00832129"/>
    <w:rsid w:val="00832148"/>
    <w:rsid w:val="00832653"/>
    <w:rsid w:val="00832CAC"/>
    <w:rsid w:val="0083311F"/>
    <w:rsid w:val="00833219"/>
    <w:rsid w:val="0083352E"/>
    <w:rsid w:val="008336E8"/>
    <w:rsid w:val="00833953"/>
    <w:rsid w:val="008339F8"/>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015"/>
    <w:rsid w:val="008404FD"/>
    <w:rsid w:val="00840599"/>
    <w:rsid w:val="00840647"/>
    <w:rsid w:val="0084086C"/>
    <w:rsid w:val="008409EA"/>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DAF"/>
    <w:rsid w:val="00844E49"/>
    <w:rsid w:val="00844E80"/>
    <w:rsid w:val="0084526D"/>
    <w:rsid w:val="008453B3"/>
    <w:rsid w:val="0084621E"/>
    <w:rsid w:val="0084661D"/>
    <w:rsid w:val="0084699C"/>
    <w:rsid w:val="00846AFF"/>
    <w:rsid w:val="00846CDE"/>
    <w:rsid w:val="00846FE7"/>
    <w:rsid w:val="0084726E"/>
    <w:rsid w:val="008474A5"/>
    <w:rsid w:val="00847745"/>
    <w:rsid w:val="00847891"/>
    <w:rsid w:val="00847EA2"/>
    <w:rsid w:val="008503F0"/>
    <w:rsid w:val="0085099B"/>
    <w:rsid w:val="00850AF6"/>
    <w:rsid w:val="00850CD3"/>
    <w:rsid w:val="0085144B"/>
    <w:rsid w:val="00851D1A"/>
    <w:rsid w:val="00851DCF"/>
    <w:rsid w:val="00852037"/>
    <w:rsid w:val="00852862"/>
    <w:rsid w:val="00852FA2"/>
    <w:rsid w:val="008535D6"/>
    <w:rsid w:val="0085384C"/>
    <w:rsid w:val="00853EA3"/>
    <w:rsid w:val="008540F7"/>
    <w:rsid w:val="0085519B"/>
    <w:rsid w:val="008553B9"/>
    <w:rsid w:val="008554D4"/>
    <w:rsid w:val="00855E6D"/>
    <w:rsid w:val="00856877"/>
    <w:rsid w:val="00856911"/>
    <w:rsid w:val="00856EEB"/>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A06"/>
    <w:rsid w:val="00863B94"/>
    <w:rsid w:val="0086404D"/>
    <w:rsid w:val="00864133"/>
    <w:rsid w:val="008641D8"/>
    <w:rsid w:val="008642C6"/>
    <w:rsid w:val="00864523"/>
    <w:rsid w:val="0086470B"/>
    <w:rsid w:val="0086477F"/>
    <w:rsid w:val="00864D6B"/>
    <w:rsid w:val="00864D9C"/>
    <w:rsid w:val="00864F64"/>
    <w:rsid w:val="008650D4"/>
    <w:rsid w:val="008657B6"/>
    <w:rsid w:val="0086583C"/>
    <w:rsid w:val="00865C51"/>
    <w:rsid w:val="00865F2A"/>
    <w:rsid w:val="00866186"/>
    <w:rsid w:val="00866FC8"/>
    <w:rsid w:val="008676FD"/>
    <w:rsid w:val="008677FD"/>
    <w:rsid w:val="0086790C"/>
    <w:rsid w:val="00867BDF"/>
    <w:rsid w:val="00870067"/>
    <w:rsid w:val="008701ED"/>
    <w:rsid w:val="00870564"/>
    <w:rsid w:val="008705D3"/>
    <w:rsid w:val="008706D4"/>
    <w:rsid w:val="008709A9"/>
    <w:rsid w:val="00870B0E"/>
    <w:rsid w:val="00870F8A"/>
    <w:rsid w:val="0087104B"/>
    <w:rsid w:val="008719A0"/>
    <w:rsid w:val="008719A4"/>
    <w:rsid w:val="00871CF3"/>
    <w:rsid w:val="00871D23"/>
    <w:rsid w:val="0087265D"/>
    <w:rsid w:val="00872B9B"/>
    <w:rsid w:val="00872CB2"/>
    <w:rsid w:val="00872DB2"/>
    <w:rsid w:val="00872FAA"/>
    <w:rsid w:val="0087310D"/>
    <w:rsid w:val="008731FE"/>
    <w:rsid w:val="00873B50"/>
    <w:rsid w:val="00873C7A"/>
    <w:rsid w:val="00873EC4"/>
    <w:rsid w:val="0087402E"/>
    <w:rsid w:val="00874312"/>
    <w:rsid w:val="0087437C"/>
    <w:rsid w:val="00874ACE"/>
    <w:rsid w:val="00874D17"/>
    <w:rsid w:val="00874D50"/>
    <w:rsid w:val="00874E4C"/>
    <w:rsid w:val="008754CD"/>
    <w:rsid w:val="00875780"/>
    <w:rsid w:val="00875B9F"/>
    <w:rsid w:val="00875CD7"/>
    <w:rsid w:val="00875FFA"/>
    <w:rsid w:val="008763C0"/>
    <w:rsid w:val="00876B3E"/>
    <w:rsid w:val="00876B4D"/>
    <w:rsid w:val="00876BE1"/>
    <w:rsid w:val="0087779B"/>
    <w:rsid w:val="00877F18"/>
    <w:rsid w:val="00880AD1"/>
    <w:rsid w:val="00880C09"/>
    <w:rsid w:val="008810FF"/>
    <w:rsid w:val="00881840"/>
    <w:rsid w:val="00881E90"/>
    <w:rsid w:val="0088209D"/>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C3A"/>
    <w:rsid w:val="00890D65"/>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573"/>
    <w:rsid w:val="008A27A4"/>
    <w:rsid w:val="008A2CE2"/>
    <w:rsid w:val="008A2F2B"/>
    <w:rsid w:val="008A3012"/>
    <w:rsid w:val="008A30AC"/>
    <w:rsid w:val="008A3F08"/>
    <w:rsid w:val="008A44B8"/>
    <w:rsid w:val="008A48F1"/>
    <w:rsid w:val="008A49A3"/>
    <w:rsid w:val="008A4CBD"/>
    <w:rsid w:val="008A51A8"/>
    <w:rsid w:val="008A51AD"/>
    <w:rsid w:val="008A54C7"/>
    <w:rsid w:val="008A550B"/>
    <w:rsid w:val="008A56F6"/>
    <w:rsid w:val="008A640F"/>
    <w:rsid w:val="008A6690"/>
    <w:rsid w:val="008A6A49"/>
    <w:rsid w:val="008A6C71"/>
    <w:rsid w:val="008A6E9C"/>
    <w:rsid w:val="008A7029"/>
    <w:rsid w:val="008A71FC"/>
    <w:rsid w:val="008A7424"/>
    <w:rsid w:val="008A77D8"/>
    <w:rsid w:val="008A7A67"/>
    <w:rsid w:val="008A7C26"/>
    <w:rsid w:val="008A7D2F"/>
    <w:rsid w:val="008B0432"/>
    <w:rsid w:val="008B0483"/>
    <w:rsid w:val="008B0BB1"/>
    <w:rsid w:val="008B0EC7"/>
    <w:rsid w:val="008B120C"/>
    <w:rsid w:val="008B13C5"/>
    <w:rsid w:val="008B14FE"/>
    <w:rsid w:val="008B1EEB"/>
    <w:rsid w:val="008B1F4D"/>
    <w:rsid w:val="008B2604"/>
    <w:rsid w:val="008B2972"/>
    <w:rsid w:val="008B2A89"/>
    <w:rsid w:val="008B3577"/>
    <w:rsid w:val="008B376B"/>
    <w:rsid w:val="008B377B"/>
    <w:rsid w:val="008B37E1"/>
    <w:rsid w:val="008B39B2"/>
    <w:rsid w:val="008B4262"/>
    <w:rsid w:val="008B45D4"/>
    <w:rsid w:val="008B49E3"/>
    <w:rsid w:val="008B4F70"/>
    <w:rsid w:val="008B51A0"/>
    <w:rsid w:val="008B52B0"/>
    <w:rsid w:val="008B52CD"/>
    <w:rsid w:val="008B58FB"/>
    <w:rsid w:val="008B592A"/>
    <w:rsid w:val="008B59A5"/>
    <w:rsid w:val="008B5CEB"/>
    <w:rsid w:val="008B5D44"/>
    <w:rsid w:val="008B5E80"/>
    <w:rsid w:val="008B61FE"/>
    <w:rsid w:val="008B6487"/>
    <w:rsid w:val="008B6EED"/>
    <w:rsid w:val="008B74F0"/>
    <w:rsid w:val="008B76FA"/>
    <w:rsid w:val="008B789D"/>
    <w:rsid w:val="008B7B5C"/>
    <w:rsid w:val="008C046E"/>
    <w:rsid w:val="008C0C99"/>
    <w:rsid w:val="008C0EE4"/>
    <w:rsid w:val="008C13F5"/>
    <w:rsid w:val="008C195C"/>
    <w:rsid w:val="008C1A45"/>
    <w:rsid w:val="008C1CD5"/>
    <w:rsid w:val="008C1D03"/>
    <w:rsid w:val="008C1E30"/>
    <w:rsid w:val="008C1F45"/>
    <w:rsid w:val="008C2017"/>
    <w:rsid w:val="008C218C"/>
    <w:rsid w:val="008C234A"/>
    <w:rsid w:val="008C2A19"/>
    <w:rsid w:val="008C2E06"/>
    <w:rsid w:val="008C2EBE"/>
    <w:rsid w:val="008C356F"/>
    <w:rsid w:val="008C3669"/>
    <w:rsid w:val="008C3B5E"/>
    <w:rsid w:val="008C46B5"/>
    <w:rsid w:val="008C4958"/>
    <w:rsid w:val="008C4BAA"/>
    <w:rsid w:val="008C50BB"/>
    <w:rsid w:val="008C5260"/>
    <w:rsid w:val="008C5526"/>
    <w:rsid w:val="008C563D"/>
    <w:rsid w:val="008C6445"/>
    <w:rsid w:val="008C655C"/>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CDA"/>
    <w:rsid w:val="008D2D84"/>
    <w:rsid w:val="008D30C7"/>
    <w:rsid w:val="008D33AC"/>
    <w:rsid w:val="008D34F1"/>
    <w:rsid w:val="008D35EB"/>
    <w:rsid w:val="008D362E"/>
    <w:rsid w:val="008D3752"/>
    <w:rsid w:val="008D3931"/>
    <w:rsid w:val="008D39D8"/>
    <w:rsid w:val="008D3CFF"/>
    <w:rsid w:val="008D3EE8"/>
    <w:rsid w:val="008D3F67"/>
    <w:rsid w:val="008D400F"/>
    <w:rsid w:val="008D4427"/>
    <w:rsid w:val="008D4443"/>
    <w:rsid w:val="008D4681"/>
    <w:rsid w:val="008D47A4"/>
    <w:rsid w:val="008D4BA3"/>
    <w:rsid w:val="008D5935"/>
    <w:rsid w:val="008D5BC3"/>
    <w:rsid w:val="008D5ED6"/>
    <w:rsid w:val="008D6D1A"/>
    <w:rsid w:val="008D7E4B"/>
    <w:rsid w:val="008D7EAA"/>
    <w:rsid w:val="008E005B"/>
    <w:rsid w:val="008E065E"/>
    <w:rsid w:val="008E0927"/>
    <w:rsid w:val="008E149C"/>
    <w:rsid w:val="008E1909"/>
    <w:rsid w:val="008E1CED"/>
    <w:rsid w:val="008E1D1A"/>
    <w:rsid w:val="008E1E44"/>
    <w:rsid w:val="008E2370"/>
    <w:rsid w:val="008E2E1C"/>
    <w:rsid w:val="008E35A3"/>
    <w:rsid w:val="008E3F73"/>
    <w:rsid w:val="008E4B90"/>
    <w:rsid w:val="008E50E4"/>
    <w:rsid w:val="008E5132"/>
    <w:rsid w:val="008E5D22"/>
    <w:rsid w:val="008E5D92"/>
    <w:rsid w:val="008E6BAA"/>
    <w:rsid w:val="008E6BB9"/>
    <w:rsid w:val="008E6CDB"/>
    <w:rsid w:val="008E6DF5"/>
    <w:rsid w:val="008E7001"/>
    <w:rsid w:val="008E7050"/>
    <w:rsid w:val="008E764A"/>
    <w:rsid w:val="008E7A27"/>
    <w:rsid w:val="008E7EF9"/>
    <w:rsid w:val="008F01A6"/>
    <w:rsid w:val="008F0232"/>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7F1"/>
    <w:rsid w:val="008F3ACD"/>
    <w:rsid w:val="008F3FC2"/>
    <w:rsid w:val="008F40E2"/>
    <w:rsid w:val="008F4340"/>
    <w:rsid w:val="008F44BA"/>
    <w:rsid w:val="008F46AA"/>
    <w:rsid w:val="008F477F"/>
    <w:rsid w:val="008F498B"/>
    <w:rsid w:val="008F4CF1"/>
    <w:rsid w:val="008F537A"/>
    <w:rsid w:val="008F5B32"/>
    <w:rsid w:val="008F5E3A"/>
    <w:rsid w:val="008F68A5"/>
    <w:rsid w:val="008F6A29"/>
    <w:rsid w:val="008F6F45"/>
    <w:rsid w:val="008F7013"/>
    <w:rsid w:val="008F7113"/>
    <w:rsid w:val="008F75C8"/>
    <w:rsid w:val="008F7ADD"/>
    <w:rsid w:val="008F7B83"/>
    <w:rsid w:val="008F7CAD"/>
    <w:rsid w:val="0090011D"/>
    <w:rsid w:val="0090073D"/>
    <w:rsid w:val="0090133E"/>
    <w:rsid w:val="0090155D"/>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584"/>
    <w:rsid w:val="00905A74"/>
    <w:rsid w:val="00906939"/>
    <w:rsid w:val="00906E3B"/>
    <w:rsid w:val="00906E4B"/>
    <w:rsid w:val="009070D1"/>
    <w:rsid w:val="00907215"/>
    <w:rsid w:val="009072BD"/>
    <w:rsid w:val="00907546"/>
    <w:rsid w:val="0090782F"/>
    <w:rsid w:val="00907D42"/>
    <w:rsid w:val="00910330"/>
    <w:rsid w:val="0091085D"/>
    <w:rsid w:val="00910B7D"/>
    <w:rsid w:val="00911355"/>
    <w:rsid w:val="0091165E"/>
    <w:rsid w:val="00911DFB"/>
    <w:rsid w:val="009121E1"/>
    <w:rsid w:val="009126AF"/>
    <w:rsid w:val="00913114"/>
    <w:rsid w:val="009131C5"/>
    <w:rsid w:val="009131FF"/>
    <w:rsid w:val="00913638"/>
    <w:rsid w:val="009139D9"/>
    <w:rsid w:val="00913FC0"/>
    <w:rsid w:val="00914490"/>
    <w:rsid w:val="00914587"/>
    <w:rsid w:val="0091497A"/>
    <w:rsid w:val="00914AD8"/>
    <w:rsid w:val="00914EDC"/>
    <w:rsid w:val="00915410"/>
    <w:rsid w:val="00915512"/>
    <w:rsid w:val="0091555E"/>
    <w:rsid w:val="00915F0F"/>
    <w:rsid w:val="00916079"/>
    <w:rsid w:val="0091686D"/>
    <w:rsid w:val="00916A38"/>
    <w:rsid w:val="009172CE"/>
    <w:rsid w:val="00917323"/>
    <w:rsid w:val="0091751E"/>
    <w:rsid w:val="00917CE9"/>
    <w:rsid w:val="00917F23"/>
    <w:rsid w:val="00917FCF"/>
    <w:rsid w:val="00920041"/>
    <w:rsid w:val="009200CA"/>
    <w:rsid w:val="00920143"/>
    <w:rsid w:val="009208C0"/>
    <w:rsid w:val="009209C0"/>
    <w:rsid w:val="00920BF2"/>
    <w:rsid w:val="00920CA1"/>
    <w:rsid w:val="00921052"/>
    <w:rsid w:val="009211A6"/>
    <w:rsid w:val="009212F8"/>
    <w:rsid w:val="00921721"/>
    <w:rsid w:val="00922010"/>
    <w:rsid w:val="009220BD"/>
    <w:rsid w:val="009223D1"/>
    <w:rsid w:val="00922671"/>
    <w:rsid w:val="00922735"/>
    <w:rsid w:val="00922898"/>
    <w:rsid w:val="009228E1"/>
    <w:rsid w:val="00922A51"/>
    <w:rsid w:val="00922A8A"/>
    <w:rsid w:val="00922B8B"/>
    <w:rsid w:val="00922DEE"/>
    <w:rsid w:val="00923049"/>
    <w:rsid w:val="0092310C"/>
    <w:rsid w:val="00923AE3"/>
    <w:rsid w:val="00923CF5"/>
    <w:rsid w:val="0092400F"/>
    <w:rsid w:val="0092413D"/>
    <w:rsid w:val="00924801"/>
    <w:rsid w:val="009248BB"/>
    <w:rsid w:val="00925006"/>
    <w:rsid w:val="00925429"/>
    <w:rsid w:val="00925D3B"/>
    <w:rsid w:val="00925F68"/>
    <w:rsid w:val="0092679B"/>
    <w:rsid w:val="00926BB7"/>
    <w:rsid w:val="00926F07"/>
    <w:rsid w:val="00926F8A"/>
    <w:rsid w:val="00927130"/>
    <w:rsid w:val="009272D4"/>
    <w:rsid w:val="00927974"/>
    <w:rsid w:val="00927AA6"/>
    <w:rsid w:val="00927C18"/>
    <w:rsid w:val="00927CBB"/>
    <w:rsid w:val="00927CE2"/>
    <w:rsid w:val="00927E84"/>
    <w:rsid w:val="00930221"/>
    <w:rsid w:val="00930340"/>
    <w:rsid w:val="0093062E"/>
    <w:rsid w:val="00930896"/>
    <w:rsid w:val="009311DC"/>
    <w:rsid w:val="009313FB"/>
    <w:rsid w:val="00931B0F"/>
    <w:rsid w:val="00931B3A"/>
    <w:rsid w:val="00931BD9"/>
    <w:rsid w:val="00931D65"/>
    <w:rsid w:val="00931F11"/>
    <w:rsid w:val="00931FC7"/>
    <w:rsid w:val="009324C4"/>
    <w:rsid w:val="00932C64"/>
    <w:rsid w:val="00932CF3"/>
    <w:rsid w:val="00932D2D"/>
    <w:rsid w:val="00932DF8"/>
    <w:rsid w:val="00933A29"/>
    <w:rsid w:val="00933A57"/>
    <w:rsid w:val="00934334"/>
    <w:rsid w:val="00934365"/>
    <w:rsid w:val="0093476C"/>
    <w:rsid w:val="00934839"/>
    <w:rsid w:val="00934A3B"/>
    <w:rsid w:val="0093502C"/>
    <w:rsid w:val="00935133"/>
    <w:rsid w:val="00935577"/>
    <w:rsid w:val="009355C2"/>
    <w:rsid w:val="00935AA7"/>
    <w:rsid w:val="00936759"/>
    <w:rsid w:val="009368F3"/>
    <w:rsid w:val="00937A52"/>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98E"/>
    <w:rsid w:val="00943EB3"/>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B18"/>
    <w:rsid w:val="00947B82"/>
    <w:rsid w:val="00947F1E"/>
    <w:rsid w:val="00947FA4"/>
    <w:rsid w:val="0095012A"/>
    <w:rsid w:val="00950592"/>
    <w:rsid w:val="00950844"/>
    <w:rsid w:val="00950845"/>
    <w:rsid w:val="00950C5E"/>
    <w:rsid w:val="00950D12"/>
    <w:rsid w:val="00950DE7"/>
    <w:rsid w:val="00950E0F"/>
    <w:rsid w:val="00951B1F"/>
    <w:rsid w:val="009525C1"/>
    <w:rsid w:val="0095271D"/>
    <w:rsid w:val="00952D56"/>
    <w:rsid w:val="0095306B"/>
    <w:rsid w:val="00953462"/>
    <w:rsid w:val="00953523"/>
    <w:rsid w:val="009538F5"/>
    <w:rsid w:val="00953920"/>
    <w:rsid w:val="00953C24"/>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50F"/>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989"/>
    <w:rsid w:val="00966F73"/>
    <w:rsid w:val="00966FDA"/>
    <w:rsid w:val="0096735F"/>
    <w:rsid w:val="00967899"/>
    <w:rsid w:val="00967A70"/>
    <w:rsid w:val="00967D23"/>
    <w:rsid w:val="00967E02"/>
    <w:rsid w:val="00967FE4"/>
    <w:rsid w:val="00970051"/>
    <w:rsid w:val="009704DA"/>
    <w:rsid w:val="00970507"/>
    <w:rsid w:val="0097054C"/>
    <w:rsid w:val="0097069F"/>
    <w:rsid w:val="009708A3"/>
    <w:rsid w:val="00970BFB"/>
    <w:rsid w:val="00970C5E"/>
    <w:rsid w:val="00970F1D"/>
    <w:rsid w:val="00971064"/>
    <w:rsid w:val="00971D73"/>
    <w:rsid w:val="00971E16"/>
    <w:rsid w:val="00971F08"/>
    <w:rsid w:val="00972A14"/>
    <w:rsid w:val="00972CA5"/>
    <w:rsid w:val="00973216"/>
    <w:rsid w:val="00974BCC"/>
    <w:rsid w:val="00974D7E"/>
    <w:rsid w:val="0097513C"/>
    <w:rsid w:val="009753D2"/>
    <w:rsid w:val="00975666"/>
    <w:rsid w:val="009756D3"/>
    <w:rsid w:val="00975CC3"/>
    <w:rsid w:val="0097603D"/>
    <w:rsid w:val="009761A6"/>
    <w:rsid w:val="00976492"/>
    <w:rsid w:val="00976949"/>
    <w:rsid w:val="00976DB3"/>
    <w:rsid w:val="00977069"/>
    <w:rsid w:val="00977876"/>
    <w:rsid w:val="00977F18"/>
    <w:rsid w:val="00977F53"/>
    <w:rsid w:val="009800E8"/>
    <w:rsid w:val="0098031A"/>
    <w:rsid w:val="00980477"/>
    <w:rsid w:val="009806E8"/>
    <w:rsid w:val="009807F0"/>
    <w:rsid w:val="00980B16"/>
    <w:rsid w:val="00980B60"/>
    <w:rsid w:val="00980DC4"/>
    <w:rsid w:val="00981191"/>
    <w:rsid w:val="009813DD"/>
    <w:rsid w:val="009814E5"/>
    <w:rsid w:val="00981940"/>
    <w:rsid w:val="00981BC4"/>
    <w:rsid w:val="00982033"/>
    <w:rsid w:val="00982108"/>
    <w:rsid w:val="009821CE"/>
    <w:rsid w:val="009825A9"/>
    <w:rsid w:val="0098286C"/>
    <w:rsid w:val="00982A71"/>
    <w:rsid w:val="00982B80"/>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498"/>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D86"/>
    <w:rsid w:val="009970DD"/>
    <w:rsid w:val="00997245"/>
    <w:rsid w:val="009A0141"/>
    <w:rsid w:val="009A0465"/>
    <w:rsid w:val="009A09BD"/>
    <w:rsid w:val="009A0B84"/>
    <w:rsid w:val="009A0FBA"/>
    <w:rsid w:val="009A1098"/>
    <w:rsid w:val="009A1601"/>
    <w:rsid w:val="009A197A"/>
    <w:rsid w:val="009A1B33"/>
    <w:rsid w:val="009A1CA4"/>
    <w:rsid w:val="009A1ED4"/>
    <w:rsid w:val="009A1FDC"/>
    <w:rsid w:val="009A210B"/>
    <w:rsid w:val="009A28FF"/>
    <w:rsid w:val="009A2C07"/>
    <w:rsid w:val="009A3016"/>
    <w:rsid w:val="009A3BB6"/>
    <w:rsid w:val="009A3E4D"/>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BB4"/>
    <w:rsid w:val="009B0CCF"/>
    <w:rsid w:val="009B1D3F"/>
    <w:rsid w:val="009B1F30"/>
    <w:rsid w:val="009B2537"/>
    <w:rsid w:val="009B25F6"/>
    <w:rsid w:val="009B26CA"/>
    <w:rsid w:val="009B274A"/>
    <w:rsid w:val="009B2E92"/>
    <w:rsid w:val="009B2F01"/>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0F6A"/>
    <w:rsid w:val="009C107A"/>
    <w:rsid w:val="009C15FD"/>
    <w:rsid w:val="009C1679"/>
    <w:rsid w:val="009C1C13"/>
    <w:rsid w:val="009C2037"/>
    <w:rsid w:val="009C241D"/>
    <w:rsid w:val="009C251B"/>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66F"/>
    <w:rsid w:val="009D2A46"/>
    <w:rsid w:val="009D32F1"/>
    <w:rsid w:val="009D3447"/>
    <w:rsid w:val="009D48F3"/>
    <w:rsid w:val="009D4919"/>
    <w:rsid w:val="009D4FF0"/>
    <w:rsid w:val="009D5FBA"/>
    <w:rsid w:val="009D6A63"/>
    <w:rsid w:val="009D703C"/>
    <w:rsid w:val="009D7050"/>
    <w:rsid w:val="009D718F"/>
    <w:rsid w:val="009D7AB8"/>
    <w:rsid w:val="009D7ED4"/>
    <w:rsid w:val="009E0662"/>
    <w:rsid w:val="009E068F"/>
    <w:rsid w:val="009E0FE9"/>
    <w:rsid w:val="009E1261"/>
    <w:rsid w:val="009E12B9"/>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0D"/>
    <w:rsid w:val="009E519C"/>
    <w:rsid w:val="009E5990"/>
    <w:rsid w:val="009E5ACA"/>
    <w:rsid w:val="009E5D94"/>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2ED7"/>
    <w:rsid w:val="009F344F"/>
    <w:rsid w:val="009F35F8"/>
    <w:rsid w:val="009F421E"/>
    <w:rsid w:val="009F44C6"/>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6C9"/>
    <w:rsid w:val="00A00C25"/>
    <w:rsid w:val="00A00EC6"/>
    <w:rsid w:val="00A00F1A"/>
    <w:rsid w:val="00A014B0"/>
    <w:rsid w:val="00A01D9F"/>
    <w:rsid w:val="00A01E0C"/>
    <w:rsid w:val="00A01E22"/>
    <w:rsid w:val="00A02199"/>
    <w:rsid w:val="00A02AA6"/>
    <w:rsid w:val="00A02EAF"/>
    <w:rsid w:val="00A031D8"/>
    <w:rsid w:val="00A03284"/>
    <w:rsid w:val="00A0375C"/>
    <w:rsid w:val="00A039F8"/>
    <w:rsid w:val="00A03C1B"/>
    <w:rsid w:val="00A041E4"/>
    <w:rsid w:val="00A04659"/>
    <w:rsid w:val="00A04810"/>
    <w:rsid w:val="00A0486F"/>
    <w:rsid w:val="00A048A8"/>
    <w:rsid w:val="00A04AC4"/>
    <w:rsid w:val="00A04F49"/>
    <w:rsid w:val="00A05CEF"/>
    <w:rsid w:val="00A05F2D"/>
    <w:rsid w:val="00A0735C"/>
    <w:rsid w:val="00A0781B"/>
    <w:rsid w:val="00A0787B"/>
    <w:rsid w:val="00A078BB"/>
    <w:rsid w:val="00A07A43"/>
    <w:rsid w:val="00A105C1"/>
    <w:rsid w:val="00A1079D"/>
    <w:rsid w:val="00A1098C"/>
    <w:rsid w:val="00A10991"/>
    <w:rsid w:val="00A11024"/>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0F8"/>
    <w:rsid w:val="00A311C2"/>
    <w:rsid w:val="00A31BE7"/>
    <w:rsid w:val="00A31C6F"/>
    <w:rsid w:val="00A3212F"/>
    <w:rsid w:val="00A32158"/>
    <w:rsid w:val="00A321E1"/>
    <w:rsid w:val="00A322B3"/>
    <w:rsid w:val="00A324CE"/>
    <w:rsid w:val="00A324F8"/>
    <w:rsid w:val="00A328B0"/>
    <w:rsid w:val="00A328E6"/>
    <w:rsid w:val="00A32C1A"/>
    <w:rsid w:val="00A32EA3"/>
    <w:rsid w:val="00A32EAE"/>
    <w:rsid w:val="00A32F9F"/>
    <w:rsid w:val="00A331CB"/>
    <w:rsid w:val="00A3348F"/>
    <w:rsid w:val="00A337C4"/>
    <w:rsid w:val="00A33DDD"/>
    <w:rsid w:val="00A33EB4"/>
    <w:rsid w:val="00A3448A"/>
    <w:rsid w:val="00A34CAF"/>
    <w:rsid w:val="00A354AE"/>
    <w:rsid w:val="00A35731"/>
    <w:rsid w:val="00A359F7"/>
    <w:rsid w:val="00A35C98"/>
    <w:rsid w:val="00A36147"/>
    <w:rsid w:val="00A36297"/>
    <w:rsid w:val="00A368DB"/>
    <w:rsid w:val="00A36CBD"/>
    <w:rsid w:val="00A36F61"/>
    <w:rsid w:val="00A36F75"/>
    <w:rsid w:val="00A3709A"/>
    <w:rsid w:val="00A3756A"/>
    <w:rsid w:val="00A3756E"/>
    <w:rsid w:val="00A37A1A"/>
    <w:rsid w:val="00A37E03"/>
    <w:rsid w:val="00A37E31"/>
    <w:rsid w:val="00A4054E"/>
    <w:rsid w:val="00A407D2"/>
    <w:rsid w:val="00A40824"/>
    <w:rsid w:val="00A40A25"/>
    <w:rsid w:val="00A40B14"/>
    <w:rsid w:val="00A419BD"/>
    <w:rsid w:val="00A41E2B"/>
    <w:rsid w:val="00A42066"/>
    <w:rsid w:val="00A42170"/>
    <w:rsid w:val="00A42A71"/>
    <w:rsid w:val="00A43C0B"/>
    <w:rsid w:val="00A4457B"/>
    <w:rsid w:val="00A448F2"/>
    <w:rsid w:val="00A44DB9"/>
    <w:rsid w:val="00A44E12"/>
    <w:rsid w:val="00A45075"/>
    <w:rsid w:val="00A45404"/>
    <w:rsid w:val="00A45B10"/>
    <w:rsid w:val="00A45B74"/>
    <w:rsid w:val="00A4601B"/>
    <w:rsid w:val="00A469C0"/>
    <w:rsid w:val="00A46A07"/>
    <w:rsid w:val="00A46B7B"/>
    <w:rsid w:val="00A46C0C"/>
    <w:rsid w:val="00A470FC"/>
    <w:rsid w:val="00A4761F"/>
    <w:rsid w:val="00A47D50"/>
    <w:rsid w:val="00A501FC"/>
    <w:rsid w:val="00A5029C"/>
    <w:rsid w:val="00A50787"/>
    <w:rsid w:val="00A507E3"/>
    <w:rsid w:val="00A5083F"/>
    <w:rsid w:val="00A509FE"/>
    <w:rsid w:val="00A50EF6"/>
    <w:rsid w:val="00A51174"/>
    <w:rsid w:val="00A51324"/>
    <w:rsid w:val="00A5143B"/>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025"/>
    <w:rsid w:val="00A541A5"/>
    <w:rsid w:val="00A54415"/>
    <w:rsid w:val="00A54A85"/>
    <w:rsid w:val="00A5552E"/>
    <w:rsid w:val="00A55873"/>
    <w:rsid w:val="00A55DBF"/>
    <w:rsid w:val="00A55F1A"/>
    <w:rsid w:val="00A563A6"/>
    <w:rsid w:val="00A5673D"/>
    <w:rsid w:val="00A56EC9"/>
    <w:rsid w:val="00A579CE"/>
    <w:rsid w:val="00A602CA"/>
    <w:rsid w:val="00A609D2"/>
    <w:rsid w:val="00A6123D"/>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294A"/>
    <w:rsid w:val="00A731CB"/>
    <w:rsid w:val="00A7345E"/>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62"/>
    <w:rsid w:val="00A76B59"/>
    <w:rsid w:val="00A7713D"/>
    <w:rsid w:val="00A77B08"/>
    <w:rsid w:val="00A77EC4"/>
    <w:rsid w:val="00A800B8"/>
    <w:rsid w:val="00A807B7"/>
    <w:rsid w:val="00A8085B"/>
    <w:rsid w:val="00A80C04"/>
    <w:rsid w:val="00A80DBC"/>
    <w:rsid w:val="00A819FF"/>
    <w:rsid w:val="00A81ADB"/>
    <w:rsid w:val="00A81EFB"/>
    <w:rsid w:val="00A81FDC"/>
    <w:rsid w:val="00A821B4"/>
    <w:rsid w:val="00A82394"/>
    <w:rsid w:val="00A824AA"/>
    <w:rsid w:val="00A82726"/>
    <w:rsid w:val="00A82ADA"/>
    <w:rsid w:val="00A845EE"/>
    <w:rsid w:val="00A84630"/>
    <w:rsid w:val="00A84E0A"/>
    <w:rsid w:val="00A8556B"/>
    <w:rsid w:val="00A855AD"/>
    <w:rsid w:val="00A859EF"/>
    <w:rsid w:val="00A85E0B"/>
    <w:rsid w:val="00A8608F"/>
    <w:rsid w:val="00A86138"/>
    <w:rsid w:val="00A8628C"/>
    <w:rsid w:val="00A86344"/>
    <w:rsid w:val="00A8637A"/>
    <w:rsid w:val="00A863C5"/>
    <w:rsid w:val="00A86AD6"/>
    <w:rsid w:val="00A86CED"/>
    <w:rsid w:val="00A87261"/>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9DA"/>
    <w:rsid w:val="00A92A24"/>
    <w:rsid w:val="00A92ACE"/>
    <w:rsid w:val="00A92D01"/>
    <w:rsid w:val="00A92F45"/>
    <w:rsid w:val="00A92F9D"/>
    <w:rsid w:val="00A93077"/>
    <w:rsid w:val="00A93245"/>
    <w:rsid w:val="00A938DD"/>
    <w:rsid w:val="00A93FDB"/>
    <w:rsid w:val="00A940AF"/>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66D"/>
    <w:rsid w:val="00AA7EBB"/>
    <w:rsid w:val="00AB00F2"/>
    <w:rsid w:val="00AB09A5"/>
    <w:rsid w:val="00AB0BC8"/>
    <w:rsid w:val="00AB0F56"/>
    <w:rsid w:val="00AB1118"/>
    <w:rsid w:val="00AB11CA"/>
    <w:rsid w:val="00AB142E"/>
    <w:rsid w:val="00AB14D9"/>
    <w:rsid w:val="00AB14FB"/>
    <w:rsid w:val="00AB1669"/>
    <w:rsid w:val="00AB17E3"/>
    <w:rsid w:val="00AB1A8A"/>
    <w:rsid w:val="00AB1CE1"/>
    <w:rsid w:val="00AB1DA6"/>
    <w:rsid w:val="00AB20A7"/>
    <w:rsid w:val="00AB3264"/>
    <w:rsid w:val="00AB332A"/>
    <w:rsid w:val="00AB40A4"/>
    <w:rsid w:val="00AB4325"/>
    <w:rsid w:val="00AB4679"/>
    <w:rsid w:val="00AB4749"/>
    <w:rsid w:val="00AB4AB8"/>
    <w:rsid w:val="00AB550B"/>
    <w:rsid w:val="00AB5608"/>
    <w:rsid w:val="00AB655E"/>
    <w:rsid w:val="00AB660A"/>
    <w:rsid w:val="00AB69CB"/>
    <w:rsid w:val="00AB6C8B"/>
    <w:rsid w:val="00AB6D9D"/>
    <w:rsid w:val="00AB7997"/>
    <w:rsid w:val="00AC007F"/>
    <w:rsid w:val="00AC01F1"/>
    <w:rsid w:val="00AC0277"/>
    <w:rsid w:val="00AC06F2"/>
    <w:rsid w:val="00AC0BD9"/>
    <w:rsid w:val="00AC1260"/>
    <w:rsid w:val="00AC17C0"/>
    <w:rsid w:val="00AC18CD"/>
    <w:rsid w:val="00AC1D94"/>
    <w:rsid w:val="00AC251C"/>
    <w:rsid w:val="00AC2739"/>
    <w:rsid w:val="00AC2AA7"/>
    <w:rsid w:val="00AC2D41"/>
    <w:rsid w:val="00AC2ECD"/>
    <w:rsid w:val="00AC2EE5"/>
    <w:rsid w:val="00AC3119"/>
    <w:rsid w:val="00AC3BD8"/>
    <w:rsid w:val="00AC40C2"/>
    <w:rsid w:val="00AC40E2"/>
    <w:rsid w:val="00AC49A6"/>
    <w:rsid w:val="00AC49FB"/>
    <w:rsid w:val="00AC4E40"/>
    <w:rsid w:val="00AC51D5"/>
    <w:rsid w:val="00AC52B2"/>
    <w:rsid w:val="00AC5315"/>
    <w:rsid w:val="00AC5504"/>
    <w:rsid w:val="00AC571C"/>
    <w:rsid w:val="00AC5A10"/>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8B"/>
    <w:rsid w:val="00AD1BCE"/>
    <w:rsid w:val="00AD1FE8"/>
    <w:rsid w:val="00AD2302"/>
    <w:rsid w:val="00AD23E2"/>
    <w:rsid w:val="00AD24D8"/>
    <w:rsid w:val="00AD2CFE"/>
    <w:rsid w:val="00AD2ED0"/>
    <w:rsid w:val="00AD2FAB"/>
    <w:rsid w:val="00AD31B7"/>
    <w:rsid w:val="00AD3542"/>
    <w:rsid w:val="00AD371D"/>
    <w:rsid w:val="00AD3AAA"/>
    <w:rsid w:val="00AD3D2F"/>
    <w:rsid w:val="00AD3F94"/>
    <w:rsid w:val="00AD4124"/>
    <w:rsid w:val="00AD44B5"/>
    <w:rsid w:val="00AD4A5A"/>
    <w:rsid w:val="00AD4FEE"/>
    <w:rsid w:val="00AD55CE"/>
    <w:rsid w:val="00AD5848"/>
    <w:rsid w:val="00AD5ADF"/>
    <w:rsid w:val="00AD5BC6"/>
    <w:rsid w:val="00AD5C48"/>
    <w:rsid w:val="00AD6050"/>
    <w:rsid w:val="00AD660D"/>
    <w:rsid w:val="00AD684A"/>
    <w:rsid w:val="00AD6AB6"/>
    <w:rsid w:val="00AD6D38"/>
    <w:rsid w:val="00AD782E"/>
    <w:rsid w:val="00AD7834"/>
    <w:rsid w:val="00AD7888"/>
    <w:rsid w:val="00AE07D4"/>
    <w:rsid w:val="00AE07F4"/>
    <w:rsid w:val="00AE09EB"/>
    <w:rsid w:val="00AE0A6B"/>
    <w:rsid w:val="00AE0E26"/>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8EC"/>
    <w:rsid w:val="00AE4B10"/>
    <w:rsid w:val="00AE4CA5"/>
    <w:rsid w:val="00AE4DBA"/>
    <w:rsid w:val="00AE4F07"/>
    <w:rsid w:val="00AE4F5C"/>
    <w:rsid w:val="00AE54F6"/>
    <w:rsid w:val="00AE554B"/>
    <w:rsid w:val="00AE5725"/>
    <w:rsid w:val="00AE5753"/>
    <w:rsid w:val="00AE5B0F"/>
    <w:rsid w:val="00AE5C58"/>
    <w:rsid w:val="00AE5E24"/>
    <w:rsid w:val="00AE662F"/>
    <w:rsid w:val="00AE6963"/>
    <w:rsid w:val="00AE6CE8"/>
    <w:rsid w:val="00AE7027"/>
    <w:rsid w:val="00AE7A6E"/>
    <w:rsid w:val="00AE7FBF"/>
    <w:rsid w:val="00AF0390"/>
    <w:rsid w:val="00AF0C47"/>
    <w:rsid w:val="00AF0EAC"/>
    <w:rsid w:val="00AF0FFF"/>
    <w:rsid w:val="00AF1099"/>
    <w:rsid w:val="00AF10AC"/>
    <w:rsid w:val="00AF1A55"/>
    <w:rsid w:val="00AF1C5D"/>
    <w:rsid w:val="00AF2815"/>
    <w:rsid w:val="00AF2B6F"/>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2AC"/>
    <w:rsid w:val="00B015B7"/>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2FB"/>
    <w:rsid w:val="00B1532E"/>
    <w:rsid w:val="00B153D6"/>
    <w:rsid w:val="00B157F9"/>
    <w:rsid w:val="00B16354"/>
    <w:rsid w:val="00B167C6"/>
    <w:rsid w:val="00B16D65"/>
    <w:rsid w:val="00B16EF6"/>
    <w:rsid w:val="00B17809"/>
    <w:rsid w:val="00B17CCC"/>
    <w:rsid w:val="00B17D6C"/>
    <w:rsid w:val="00B20155"/>
    <w:rsid w:val="00B20256"/>
    <w:rsid w:val="00B20D09"/>
    <w:rsid w:val="00B20F24"/>
    <w:rsid w:val="00B21260"/>
    <w:rsid w:val="00B213B9"/>
    <w:rsid w:val="00B21451"/>
    <w:rsid w:val="00B216BB"/>
    <w:rsid w:val="00B2194E"/>
    <w:rsid w:val="00B227EF"/>
    <w:rsid w:val="00B228DB"/>
    <w:rsid w:val="00B22B8C"/>
    <w:rsid w:val="00B22E65"/>
    <w:rsid w:val="00B2322B"/>
    <w:rsid w:val="00B235BD"/>
    <w:rsid w:val="00B23667"/>
    <w:rsid w:val="00B23C65"/>
    <w:rsid w:val="00B24399"/>
    <w:rsid w:val="00B24CB7"/>
    <w:rsid w:val="00B25183"/>
    <w:rsid w:val="00B25C9D"/>
    <w:rsid w:val="00B25CD4"/>
    <w:rsid w:val="00B25F0A"/>
    <w:rsid w:val="00B2629E"/>
    <w:rsid w:val="00B26639"/>
    <w:rsid w:val="00B26927"/>
    <w:rsid w:val="00B26B0F"/>
    <w:rsid w:val="00B2763F"/>
    <w:rsid w:val="00B2778B"/>
    <w:rsid w:val="00B27823"/>
    <w:rsid w:val="00B27AAC"/>
    <w:rsid w:val="00B27B9B"/>
    <w:rsid w:val="00B27DA7"/>
    <w:rsid w:val="00B300F7"/>
    <w:rsid w:val="00B30929"/>
    <w:rsid w:val="00B30B4A"/>
    <w:rsid w:val="00B30CA5"/>
    <w:rsid w:val="00B30D0E"/>
    <w:rsid w:val="00B3166C"/>
    <w:rsid w:val="00B316A7"/>
    <w:rsid w:val="00B31C3E"/>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98"/>
    <w:rsid w:val="00B34FD2"/>
    <w:rsid w:val="00B350DD"/>
    <w:rsid w:val="00B354CC"/>
    <w:rsid w:val="00B35A71"/>
    <w:rsid w:val="00B35C44"/>
    <w:rsid w:val="00B36110"/>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C2"/>
    <w:rsid w:val="00B41CD7"/>
    <w:rsid w:val="00B423F0"/>
    <w:rsid w:val="00B431EC"/>
    <w:rsid w:val="00B43468"/>
    <w:rsid w:val="00B43671"/>
    <w:rsid w:val="00B4389E"/>
    <w:rsid w:val="00B443BB"/>
    <w:rsid w:val="00B44834"/>
    <w:rsid w:val="00B44A40"/>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0568"/>
    <w:rsid w:val="00B508AE"/>
    <w:rsid w:val="00B5171D"/>
    <w:rsid w:val="00B5175B"/>
    <w:rsid w:val="00B519E3"/>
    <w:rsid w:val="00B51E9C"/>
    <w:rsid w:val="00B52064"/>
    <w:rsid w:val="00B5244B"/>
    <w:rsid w:val="00B527D5"/>
    <w:rsid w:val="00B53085"/>
    <w:rsid w:val="00B53363"/>
    <w:rsid w:val="00B53930"/>
    <w:rsid w:val="00B53A62"/>
    <w:rsid w:val="00B53B3B"/>
    <w:rsid w:val="00B543C5"/>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11"/>
    <w:rsid w:val="00B609B2"/>
    <w:rsid w:val="00B60E34"/>
    <w:rsid w:val="00B61739"/>
    <w:rsid w:val="00B62448"/>
    <w:rsid w:val="00B62875"/>
    <w:rsid w:val="00B62F73"/>
    <w:rsid w:val="00B634B6"/>
    <w:rsid w:val="00B63545"/>
    <w:rsid w:val="00B635A9"/>
    <w:rsid w:val="00B6385F"/>
    <w:rsid w:val="00B64037"/>
    <w:rsid w:val="00B640C4"/>
    <w:rsid w:val="00B64AC0"/>
    <w:rsid w:val="00B6599F"/>
    <w:rsid w:val="00B65FEB"/>
    <w:rsid w:val="00B6602F"/>
    <w:rsid w:val="00B664C7"/>
    <w:rsid w:val="00B666EA"/>
    <w:rsid w:val="00B66799"/>
    <w:rsid w:val="00B67BC6"/>
    <w:rsid w:val="00B7060C"/>
    <w:rsid w:val="00B70669"/>
    <w:rsid w:val="00B7079B"/>
    <w:rsid w:val="00B7080E"/>
    <w:rsid w:val="00B70D53"/>
    <w:rsid w:val="00B72657"/>
    <w:rsid w:val="00B72B31"/>
    <w:rsid w:val="00B72C97"/>
    <w:rsid w:val="00B73085"/>
    <w:rsid w:val="00B739F6"/>
    <w:rsid w:val="00B73A2E"/>
    <w:rsid w:val="00B73D69"/>
    <w:rsid w:val="00B73D6C"/>
    <w:rsid w:val="00B74275"/>
    <w:rsid w:val="00B743F3"/>
    <w:rsid w:val="00B74469"/>
    <w:rsid w:val="00B74523"/>
    <w:rsid w:val="00B747E4"/>
    <w:rsid w:val="00B748E7"/>
    <w:rsid w:val="00B74A08"/>
    <w:rsid w:val="00B74B45"/>
    <w:rsid w:val="00B74DA6"/>
    <w:rsid w:val="00B752AD"/>
    <w:rsid w:val="00B756C7"/>
    <w:rsid w:val="00B759E0"/>
    <w:rsid w:val="00B75A02"/>
    <w:rsid w:val="00B75BB0"/>
    <w:rsid w:val="00B768FC"/>
    <w:rsid w:val="00B76937"/>
    <w:rsid w:val="00B76BDF"/>
    <w:rsid w:val="00B77C10"/>
    <w:rsid w:val="00B77FCF"/>
    <w:rsid w:val="00B80398"/>
    <w:rsid w:val="00B80A6F"/>
    <w:rsid w:val="00B80C9E"/>
    <w:rsid w:val="00B8163D"/>
    <w:rsid w:val="00B81A32"/>
    <w:rsid w:val="00B81A6C"/>
    <w:rsid w:val="00B81EC0"/>
    <w:rsid w:val="00B81FF4"/>
    <w:rsid w:val="00B82665"/>
    <w:rsid w:val="00B8266A"/>
    <w:rsid w:val="00B827F4"/>
    <w:rsid w:val="00B828E3"/>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6ABB"/>
    <w:rsid w:val="00B8745A"/>
    <w:rsid w:val="00B8769A"/>
    <w:rsid w:val="00B877A2"/>
    <w:rsid w:val="00B87998"/>
    <w:rsid w:val="00B879D1"/>
    <w:rsid w:val="00B87BE0"/>
    <w:rsid w:val="00B87FCC"/>
    <w:rsid w:val="00B90032"/>
    <w:rsid w:val="00B909C2"/>
    <w:rsid w:val="00B90DEF"/>
    <w:rsid w:val="00B90F73"/>
    <w:rsid w:val="00B913FB"/>
    <w:rsid w:val="00B91D02"/>
    <w:rsid w:val="00B91EDB"/>
    <w:rsid w:val="00B9287B"/>
    <w:rsid w:val="00B92892"/>
    <w:rsid w:val="00B92D99"/>
    <w:rsid w:val="00B937C4"/>
    <w:rsid w:val="00B93AED"/>
    <w:rsid w:val="00B93B1A"/>
    <w:rsid w:val="00B93B59"/>
    <w:rsid w:val="00B9406A"/>
    <w:rsid w:val="00B9408D"/>
    <w:rsid w:val="00B94124"/>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173"/>
    <w:rsid w:val="00BA120D"/>
    <w:rsid w:val="00BA14D9"/>
    <w:rsid w:val="00BA2280"/>
    <w:rsid w:val="00BA2323"/>
    <w:rsid w:val="00BA2A08"/>
    <w:rsid w:val="00BA2A31"/>
    <w:rsid w:val="00BA2D58"/>
    <w:rsid w:val="00BA32E2"/>
    <w:rsid w:val="00BA3A0C"/>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E0"/>
    <w:rsid w:val="00BB2B20"/>
    <w:rsid w:val="00BB2C75"/>
    <w:rsid w:val="00BB2CFD"/>
    <w:rsid w:val="00BB2DEE"/>
    <w:rsid w:val="00BB2E99"/>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1FC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4E64"/>
    <w:rsid w:val="00BC5B3B"/>
    <w:rsid w:val="00BC5DEC"/>
    <w:rsid w:val="00BC6302"/>
    <w:rsid w:val="00BC64DD"/>
    <w:rsid w:val="00BC66F1"/>
    <w:rsid w:val="00BC6C63"/>
    <w:rsid w:val="00BC6CA6"/>
    <w:rsid w:val="00BC6E64"/>
    <w:rsid w:val="00BC6EA9"/>
    <w:rsid w:val="00BC7174"/>
    <w:rsid w:val="00BC7703"/>
    <w:rsid w:val="00BC7AF3"/>
    <w:rsid w:val="00BD028D"/>
    <w:rsid w:val="00BD0514"/>
    <w:rsid w:val="00BD0629"/>
    <w:rsid w:val="00BD06DE"/>
    <w:rsid w:val="00BD12EF"/>
    <w:rsid w:val="00BD287B"/>
    <w:rsid w:val="00BD2DD1"/>
    <w:rsid w:val="00BD2F8B"/>
    <w:rsid w:val="00BD32DE"/>
    <w:rsid w:val="00BD3469"/>
    <w:rsid w:val="00BD3507"/>
    <w:rsid w:val="00BD3851"/>
    <w:rsid w:val="00BD3C06"/>
    <w:rsid w:val="00BD3D12"/>
    <w:rsid w:val="00BD3E21"/>
    <w:rsid w:val="00BD4127"/>
    <w:rsid w:val="00BD48AC"/>
    <w:rsid w:val="00BD4D19"/>
    <w:rsid w:val="00BD5B3D"/>
    <w:rsid w:val="00BD5D20"/>
    <w:rsid w:val="00BD5F1A"/>
    <w:rsid w:val="00BD627A"/>
    <w:rsid w:val="00BD62FD"/>
    <w:rsid w:val="00BD75DB"/>
    <w:rsid w:val="00BD79F6"/>
    <w:rsid w:val="00BD7C69"/>
    <w:rsid w:val="00BE004B"/>
    <w:rsid w:val="00BE0346"/>
    <w:rsid w:val="00BE0D07"/>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05F"/>
    <w:rsid w:val="00BF61E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65F"/>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5AB"/>
    <w:rsid w:val="00C0520B"/>
    <w:rsid w:val="00C0532F"/>
    <w:rsid w:val="00C05527"/>
    <w:rsid w:val="00C05706"/>
    <w:rsid w:val="00C05CC0"/>
    <w:rsid w:val="00C061B7"/>
    <w:rsid w:val="00C068DC"/>
    <w:rsid w:val="00C06B87"/>
    <w:rsid w:val="00C06CB6"/>
    <w:rsid w:val="00C07377"/>
    <w:rsid w:val="00C0743C"/>
    <w:rsid w:val="00C0787C"/>
    <w:rsid w:val="00C078B0"/>
    <w:rsid w:val="00C07C82"/>
    <w:rsid w:val="00C100DA"/>
    <w:rsid w:val="00C103D9"/>
    <w:rsid w:val="00C1040E"/>
    <w:rsid w:val="00C1041E"/>
    <w:rsid w:val="00C10478"/>
    <w:rsid w:val="00C10584"/>
    <w:rsid w:val="00C106E5"/>
    <w:rsid w:val="00C1090C"/>
    <w:rsid w:val="00C10B5E"/>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A13"/>
    <w:rsid w:val="00C14B76"/>
    <w:rsid w:val="00C14D4B"/>
    <w:rsid w:val="00C14E02"/>
    <w:rsid w:val="00C154BB"/>
    <w:rsid w:val="00C157CE"/>
    <w:rsid w:val="00C159A8"/>
    <w:rsid w:val="00C15A4F"/>
    <w:rsid w:val="00C164B9"/>
    <w:rsid w:val="00C165C4"/>
    <w:rsid w:val="00C168CE"/>
    <w:rsid w:val="00C169D8"/>
    <w:rsid w:val="00C16A3C"/>
    <w:rsid w:val="00C16E7F"/>
    <w:rsid w:val="00C20486"/>
    <w:rsid w:val="00C20615"/>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1871"/>
    <w:rsid w:val="00C42189"/>
    <w:rsid w:val="00C42665"/>
    <w:rsid w:val="00C42695"/>
    <w:rsid w:val="00C42862"/>
    <w:rsid w:val="00C4351B"/>
    <w:rsid w:val="00C4389B"/>
    <w:rsid w:val="00C43B5D"/>
    <w:rsid w:val="00C4400A"/>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059"/>
    <w:rsid w:val="00C5112F"/>
    <w:rsid w:val="00C519F5"/>
    <w:rsid w:val="00C51C5E"/>
    <w:rsid w:val="00C51CF3"/>
    <w:rsid w:val="00C5214E"/>
    <w:rsid w:val="00C52235"/>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549"/>
    <w:rsid w:val="00C56767"/>
    <w:rsid w:val="00C57326"/>
    <w:rsid w:val="00C60721"/>
    <w:rsid w:val="00C60783"/>
    <w:rsid w:val="00C60B7D"/>
    <w:rsid w:val="00C60C03"/>
    <w:rsid w:val="00C612F2"/>
    <w:rsid w:val="00C6174B"/>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5779"/>
    <w:rsid w:val="00C6641A"/>
    <w:rsid w:val="00C66C0A"/>
    <w:rsid w:val="00C66FAA"/>
    <w:rsid w:val="00C671C4"/>
    <w:rsid w:val="00C67563"/>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5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57E"/>
    <w:rsid w:val="00C767BE"/>
    <w:rsid w:val="00C76E18"/>
    <w:rsid w:val="00C76E3C"/>
    <w:rsid w:val="00C777CE"/>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33F2"/>
    <w:rsid w:val="00C8357E"/>
    <w:rsid w:val="00C837CF"/>
    <w:rsid w:val="00C840A3"/>
    <w:rsid w:val="00C840BD"/>
    <w:rsid w:val="00C8431E"/>
    <w:rsid w:val="00C8482C"/>
    <w:rsid w:val="00C84882"/>
    <w:rsid w:val="00C8505E"/>
    <w:rsid w:val="00C85167"/>
    <w:rsid w:val="00C85610"/>
    <w:rsid w:val="00C857E4"/>
    <w:rsid w:val="00C85C4A"/>
    <w:rsid w:val="00C87093"/>
    <w:rsid w:val="00C872CF"/>
    <w:rsid w:val="00C878E4"/>
    <w:rsid w:val="00C87973"/>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918"/>
    <w:rsid w:val="00C93C4B"/>
    <w:rsid w:val="00C93E09"/>
    <w:rsid w:val="00C944AB"/>
    <w:rsid w:val="00C94B51"/>
    <w:rsid w:val="00C94DE9"/>
    <w:rsid w:val="00C951E4"/>
    <w:rsid w:val="00C95442"/>
    <w:rsid w:val="00C95631"/>
    <w:rsid w:val="00C95745"/>
    <w:rsid w:val="00C95996"/>
    <w:rsid w:val="00C95A0D"/>
    <w:rsid w:val="00C95B40"/>
    <w:rsid w:val="00C95C3E"/>
    <w:rsid w:val="00C95E7A"/>
    <w:rsid w:val="00C95EE5"/>
    <w:rsid w:val="00C9618F"/>
    <w:rsid w:val="00C963C5"/>
    <w:rsid w:val="00C96B71"/>
    <w:rsid w:val="00C9731C"/>
    <w:rsid w:val="00C979E4"/>
    <w:rsid w:val="00C97B7D"/>
    <w:rsid w:val="00C97BEC"/>
    <w:rsid w:val="00C97D41"/>
    <w:rsid w:val="00C97D90"/>
    <w:rsid w:val="00CA0080"/>
    <w:rsid w:val="00CA0ADE"/>
    <w:rsid w:val="00CA158A"/>
    <w:rsid w:val="00CA1883"/>
    <w:rsid w:val="00CA1ED8"/>
    <w:rsid w:val="00CA279B"/>
    <w:rsid w:val="00CA3160"/>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1CB"/>
    <w:rsid w:val="00CB7B1F"/>
    <w:rsid w:val="00CC040E"/>
    <w:rsid w:val="00CC0489"/>
    <w:rsid w:val="00CC111F"/>
    <w:rsid w:val="00CC16AC"/>
    <w:rsid w:val="00CC181A"/>
    <w:rsid w:val="00CC1A00"/>
    <w:rsid w:val="00CC1A28"/>
    <w:rsid w:val="00CC1E5A"/>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51EE"/>
    <w:rsid w:val="00CC67DE"/>
    <w:rsid w:val="00CC7057"/>
    <w:rsid w:val="00CC7160"/>
    <w:rsid w:val="00CC7311"/>
    <w:rsid w:val="00CC7383"/>
    <w:rsid w:val="00CC7400"/>
    <w:rsid w:val="00CC7ADA"/>
    <w:rsid w:val="00CC7B45"/>
    <w:rsid w:val="00CD024A"/>
    <w:rsid w:val="00CD0865"/>
    <w:rsid w:val="00CD08A4"/>
    <w:rsid w:val="00CD0C3F"/>
    <w:rsid w:val="00CD0CA9"/>
    <w:rsid w:val="00CD1188"/>
    <w:rsid w:val="00CD11EE"/>
    <w:rsid w:val="00CD1EE4"/>
    <w:rsid w:val="00CD247F"/>
    <w:rsid w:val="00CD2573"/>
    <w:rsid w:val="00CD2659"/>
    <w:rsid w:val="00CD2A3C"/>
    <w:rsid w:val="00CD2EC6"/>
    <w:rsid w:val="00CD2ED1"/>
    <w:rsid w:val="00CD2F5A"/>
    <w:rsid w:val="00CD337B"/>
    <w:rsid w:val="00CD38C5"/>
    <w:rsid w:val="00CD3967"/>
    <w:rsid w:val="00CD3977"/>
    <w:rsid w:val="00CD3A48"/>
    <w:rsid w:val="00CD447B"/>
    <w:rsid w:val="00CD466E"/>
    <w:rsid w:val="00CD49A6"/>
    <w:rsid w:val="00CD4F8F"/>
    <w:rsid w:val="00CD59B0"/>
    <w:rsid w:val="00CD5CB4"/>
    <w:rsid w:val="00CD7887"/>
    <w:rsid w:val="00CE0424"/>
    <w:rsid w:val="00CE097A"/>
    <w:rsid w:val="00CE0BF7"/>
    <w:rsid w:val="00CE0C12"/>
    <w:rsid w:val="00CE0E3C"/>
    <w:rsid w:val="00CE0E5B"/>
    <w:rsid w:val="00CE129C"/>
    <w:rsid w:val="00CE1466"/>
    <w:rsid w:val="00CE15A4"/>
    <w:rsid w:val="00CE1D87"/>
    <w:rsid w:val="00CE1DD5"/>
    <w:rsid w:val="00CE1F75"/>
    <w:rsid w:val="00CE2531"/>
    <w:rsid w:val="00CE2870"/>
    <w:rsid w:val="00CE2A1B"/>
    <w:rsid w:val="00CE2FC9"/>
    <w:rsid w:val="00CE3005"/>
    <w:rsid w:val="00CE316A"/>
    <w:rsid w:val="00CE317F"/>
    <w:rsid w:val="00CE365C"/>
    <w:rsid w:val="00CE36A6"/>
    <w:rsid w:val="00CE3717"/>
    <w:rsid w:val="00CE3A5E"/>
    <w:rsid w:val="00CE41D2"/>
    <w:rsid w:val="00CE45D2"/>
    <w:rsid w:val="00CE484B"/>
    <w:rsid w:val="00CE48E7"/>
    <w:rsid w:val="00CE4BE3"/>
    <w:rsid w:val="00CE4C02"/>
    <w:rsid w:val="00CE502A"/>
    <w:rsid w:val="00CE5431"/>
    <w:rsid w:val="00CE595F"/>
    <w:rsid w:val="00CE5BAC"/>
    <w:rsid w:val="00CE5CD5"/>
    <w:rsid w:val="00CE5E51"/>
    <w:rsid w:val="00CE646E"/>
    <w:rsid w:val="00CE6497"/>
    <w:rsid w:val="00CE6C22"/>
    <w:rsid w:val="00CE715D"/>
    <w:rsid w:val="00CE7561"/>
    <w:rsid w:val="00CE7C29"/>
    <w:rsid w:val="00CE7D67"/>
    <w:rsid w:val="00CE7E31"/>
    <w:rsid w:val="00CE7EB0"/>
    <w:rsid w:val="00CE7FCE"/>
    <w:rsid w:val="00CF007F"/>
    <w:rsid w:val="00CF05D4"/>
    <w:rsid w:val="00CF07CC"/>
    <w:rsid w:val="00CF0865"/>
    <w:rsid w:val="00CF0933"/>
    <w:rsid w:val="00CF0A7A"/>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1D3"/>
    <w:rsid w:val="00D0349B"/>
    <w:rsid w:val="00D03E26"/>
    <w:rsid w:val="00D03F0A"/>
    <w:rsid w:val="00D03FAB"/>
    <w:rsid w:val="00D044EB"/>
    <w:rsid w:val="00D0467F"/>
    <w:rsid w:val="00D048B5"/>
    <w:rsid w:val="00D0517B"/>
    <w:rsid w:val="00D0596C"/>
    <w:rsid w:val="00D05973"/>
    <w:rsid w:val="00D0634C"/>
    <w:rsid w:val="00D068B5"/>
    <w:rsid w:val="00D06E5F"/>
    <w:rsid w:val="00D0713C"/>
    <w:rsid w:val="00D07162"/>
    <w:rsid w:val="00D07294"/>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58C"/>
    <w:rsid w:val="00D13BE8"/>
    <w:rsid w:val="00D13D39"/>
    <w:rsid w:val="00D13E0F"/>
    <w:rsid w:val="00D13E4E"/>
    <w:rsid w:val="00D13ED1"/>
    <w:rsid w:val="00D14514"/>
    <w:rsid w:val="00D1491A"/>
    <w:rsid w:val="00D14925"/>
    <w:rsid w:val="00D14A09"/>
    <w:rsid w:val="00D14D3A"/>
    <w:rsid w:val="00D14DF1"/>
    <w:rsid w:val="00D15125"/>
    <w:rsid w:val="00D15722"/>
    <w:rsid w:val="00D157D4"/>
    <w:rsid w:val="00D15F7F"/>
    <w:rsid w:val="00D15FBC"/>
    <w:rsid w:val="00D161B5"/>
    <w:rsid w:val="00D1688B"/>
    <w:rsid w:val="00D168F7"/>
    <w:rsid w:val="00D1750E"/>
    <w:rsid w:val="00D20128"/>
    <w:rsid w:val="00D208EA"/>
    <w:rsid w:val="00D20CD3"/>
    <w:rsid w:val="00D21306"/>
    <w:rsid w:val="00D2143B"/>
    <w:rsid w:val="00D215B2"/>
    <w:rsid w:val="00D21623"/>
    <w:rsid w:val="00D2195D"/>
    <w:rsid w:val="00D21B9C"/>
    <w:rsid w:val="00D21FED"/>
    <w:rsid w:val="00D22263"/>
    <w:rsid w:val="00D22485"/>
    <w:rsid w:val="00D227E3"/>
    <w:rsid w:val="00D228B1"/>
    <w:rsid w:val="00D239A7"/>
    <w:rsid w:val="00D23F47"/>
    <w:rsid w:val="00D23FA2"/>
    <w:rsid w:val="00D23FF6"/>
    <w:rsid w:val="00D24A73"/>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2D9A"/>
    <w:rsid w:val="00D3314F"/>
    <w:rsid w:val="00D33296"/>
    <w:rsid w:val="00D333E3"/>
    <w:rsid w:val="00D33434"/>
    <w:rsid w:val="00D339B8"/>
    <w:rsid w:val="00D33C6A"/>
    <w:rsid w:val="00D33ED0"/>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23"/>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383"/>
    <w:rsid w:val="00D434A3"/>
    <w:rsid w:val="00D434FF"/>
    <w:rsid w:val="00D438BF"/>
    <w:rsid w:val="00D43D1A"/>
    <w:rsid w:val="00D440F8"/>
    <w:rsid w:val="00D44223"/>
    <w:rsid w:val="00D4479D"/>
    <w:rsid w:val="00D44A01"/>
    <w:rsid w:val="00D4548A"/>
    <w:rsid w:val="00D45A6B"/>
    <w:rsid w:val="00D45BB6"/>
    <w:rsid w:val="00D45D51"/>
    <w:rsid w:val="00D46046"/>
    <w:rsid w:val="00D461AD"/>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506"/>
    <w:rsid w:val="00D576CA"/>
    <w:rsid w:val="00D57A46"/>
    <w:rsid w:val="00D57AFE"/>
    <w:rsid w:val="00D57E0F"/>
    <w:rsid w:val="00D60563"/>
    <w:rsid w:val="00D60649"/>
    <w:rsid w:val="00D6085B"/>
    <w:rsid w:val="00D608FC"/>
    <w:rsid w:val="00D60A33"/>
    <w:rsid w:val="00D60AA4"/>
    <w:rsid w:val="00D60ABF"/>
    <w:rsid w:val="00D60B3A"/>
    <w:rsid w:val="00D61611"/>
    <w:rsid w:val="00D619EE"/>
    <w:rsid w:val="00D61ABE"/>
    <w:rsid w:val="00D61AF5"/>
    <w:rsid w:val="00D61F71"/>
    <w:rsid w:val="00D6210F"/>
    <w:rsid w:val="00D6249E"/>
    <w:rsid w:val="00D624D3"/>
    <w:rsid w:val="00D62A97"/>
    <w:rsid w:val="00D6333B"/>
    <w:rsid w:val="00D63399"/>
    <w:rsid w:val="00D636CA"/>
    <w:rsid w:val="00D6390E"/>
    <w:rsid w:val="00D63927"/>
    <w:rsid w:val="00D63A7F"/>
    <w:rsid w:val="00D64B38"/>
    <w:rsid w:val="00D65012"/>
    <w:rsid w:val="00D65183"/>
    <w:rsid w:val="00D652B5"/>
    <w:rsid w:val="00D6547D"/>
    <w:rsid w:val="00D656D3"/>
    <w:rsid w:val="00D65D86"/>
    <w:rsid w:val="00D66155"/>
    <w:rsid w:val="00D669A3"/>
    <w:rsid w:val="00D66B42"/>
    <w:rsid w:val="00D670A2"/>
    <w:rsid w:val="00D67129"/>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A94"/>
    <w:rsid w:val="00D75B3D"/>
    <w:rsid w:val="00D76A88"/>
    <w:rsid w:val="00D76C62"/>
    <w:rsid w:val="00D76CC1"/>
    <w:rsid w:val="00D77549"/>
    <w:rsid w:val="00D7757E"/>
    <w:rsid w:val="00D776E8"/>
    <w:rsid w:val="00D777DB"/>
    <w:rsid w:val="00D77802"/>
    <w:rsid w:val="00D779E9"/>
    <w:rsid w:val="00D77B1D"/>
    <w:rsid w:val="00D77C57"/>
    <w:rsid w:val="00D77DD5"/>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6E4"/>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759"/>
    <w:rsid w:val="00D90A7C"/>
    <w:rsid w:val="00D90AC3"/>
    <w:rsid w:val="00D90C37"/>
    <w:rsid w:val="00D913F4"/>
    <w:rsid w:val="00D9143D"/>
    <w:rsid w:val="00D916A5"/>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5FB9"/>
    <w:rsid w:val="00D965A2"/>
    <w:rsid w:val="00D96A17"/>
    <w:rsid w:val="00D96A6E"/>
    <w:rsid w:val="00D96C30"/>
    <w:rsid w:val="00D96CFD"/>
    <w:rsid w:val="00D96D51"/>
    <w:rsid w:val="00D96ECE"/>
    <w:rsid w:val="00D9713C"/>
    <w:rsid w:val="00D9747E"/>
    <w:rsid w:val="00D975F5"/>
    <w:rsid w:val="00D9789B"/>
    <w:rsid w:val="00D97C45"/>
    <w:rsid w:val="00D97C86"/>
    <w:rsid w:val="00D97E51"/>
    <w:rsid w:val="00DA0374"/>
    <w:rsid w:val="00DA0BED"/>
    <w:rsid w:val="00DA0C20"/>
    <w:rsid w:val="00DA0F44"/>
    <w:rsid w:val="00DA14A4"/>
    <w:rsid w:val="00DA175E"/>
    <w:rsid w:val="00DA24B2"/>
    <w:rsid w:val="00DA24BE"/>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D8E"/>
    <w:rsid w:val="00DA5EA7"/>
    <w:rsid w:val="00DA64F8"/>
    <w:rsid w:val="00DA668F"/>
    <w:rsid w:val="00DA66D3"/>
    <w:rsid w:val="00DA6719"/>
    <w:rsid w:val="00DA6B12"/>
    <w:rsid w:val="00DA6D53"/>
    <w:rsid w:val="00DA7026"/>
    <w:rsid w:val="00DA7101"/>
    <w:rsid w:val="00DA751E"/>
    <w:rsid w:val="00DA7881"/>
    <w:rsid w:val="00DA79E5"/>
    <w:rsid w:val="00DA7C88"/>
    <w:rsid w:val="00DA7CDD"/>
    <w:rsid w:val="00DA7EF6"/>
    <w:rsid w:val="00DB0786"/>
    <w:rsid w:val="00DB0A9F"/>
    <w:rsid w:val="00DB0B47"/>
    <w:rsid w:val="00DB1188"/>
    <w:rsid w:val="00DB14CF"/>
    <w:rsid w:val="00DB19EE"/>
    <w:rsid w:val="00DB25BB"/>
    <w:rsid w:val="00DB27D4"/>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3D93"/>
    <w:rsid w:val="00DC41EC"/>
    <w:rsid w:val="00DC499F"/>
    <w:rsid w:val="00DC4E04"/>
    <w:rsid w:val="00DC5299"/>
    <w:rsid w:val="00DC53EF"/>
    <w:rsid w:val="00DC55D1"/>
    <w:rsid w:val="00DC5AEE"/>
    <w:rsid w:val="00DC5FCB"/>
    <w:rsid w:val="00DC657E"/>
    <w:rsid w:val="00DC6599"/>
    <w:rsid w:val="00DC65F7"/>
    <w:rsid w:val="00DC6923"/>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2A7"/>
    <w:rsid w:val="00DD2C53"/>
    <w:rsid w:val="00DD36DB"/>
    <w:rsid w:val="00DD3B26"/>
    <w:rsid w:val="00DD42C6"/>
    <w:rsid w:val="00DD4325"/>
    <w:rsid w:val="00DD45F5"/>
    <w:rsid w:val="00DD495C"/>
    <w:rsid w:val="00DD4E59"/>
    <w:rsid w:val="00DD4FD3"/>
    <w:rsid w:val="00DD52C7"/>
    <w:rsid w:val="00DD5824"/>
    <w:rsid w:val="00DD5898"/>
    <w:rsid w:val="00DD5AEA"/>
    <w:rsid w:val="00DD5C62"/>
    <w:rsid w:val="00DD5E07"/>
    <w:rsid w:val="00DD6103"/>
    <w:rsid w:val="00DD7B50"/>
    <w:rsid w:val="00DD7D87"/>
    <w:rsid w:val="00DD7F37"/>
    <w:rsid w:val="00DD7F97"/>
    <w:rsid w:val="00DD7FB5"/>
    <w:rsid w:val="00DE03E6"/>
    <w:rsid w:val="00DE0439"/>
    <w:rsid w:val="00DE04E6"/>
    <w:rsid w:val="00DE0B33"/>
    <w:rsid w:val="00DE0D09"/>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99F"/>
    <w:rsid w:val="00DE5CE1"/>
    <w:rsid w:val="00DE5D10"/>
    <w:rsid w:val="00DE5D39"/>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395"/>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BB4"/>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4E7"/>
    <w:rsid w:val="00E0677A"/>
    <w:rsid w:val="00E06D90"/>
    <w:rsid w:val="00E06E16"/>
    <w:rsid w:val="00E101D2"/>
    <w:rsid w:val="00E10341"/>
    <w:rsid w:val="00E10B1F"/>
    <w:rsid w:val="00E110E7"/>
    <w:rsid w:val="00E11228"/>
    <w:rsid w:val="00E11B20"/>
    <w:rsid w:val="00E12127"/>
    <w:rsid w:val="00E12327"/>
    <w:rsid w:val="00E125E0"/>
    <w:rsid w:val="00E12842"/>
    <w:rsid w:val="00E12875"/>
    <w:rsid w:val="00E13E66"/>
    <w:rsid w:val="00E14BFF"/>
    <w:rsid w:val="00E15AAD"/>
    <w:rsid w:val="00E16570"/>
    <w:rsid w:val="00E16845"/>
    <w:rsid w:val="00E1691A"/>
    <w:rsid w:val="00E16D7D"/>
    <w:rsid w:val="00E17367"/>
    <w:rsid w:val="00E17DD8"/>
    <w:rsid w:val="00E17E31"/>
    <w:rsid w:val="00E17FA2"/>
    <w:rsid w:val="00E2090F"/>
    <w:rsid w:val="00E20DB4"/>
    <w:rsid w:val="00E21099"/>
    <w:rsid w:val="00E21156"/>
    <w:rsid w:val="00E2168F"/>
    <w:rsid w:val="00E217BF"/>
    <w:rsid w:val="00E21837"/>
    <w:rsid w:val="00E21AC7"/>
    <w:rsid w:val="00E22169"/>
    <w:rsid w:val="00E22330"/>
    <w:rsid w:val="00E226D9"/>
    <w:rsid w:val="00E22EDA"/>
    <w:rsid w:val="00E22F50"/>
    <w:rsid w:val="00E22F8A"/>
    <w:rsid w:val="00E23017"/>
    <w:rsid w:val="00E235D4"/>
    <w:rsid w:val="00E23A34"/>
    <w:rsid w:val="00E241EE"/>
    <w:rsid w:val="00E244A1"/>
    <w:rsid w:val="00E245EE"/>
    <w:rsid w:val="00E247E9"/>
    <w:rsid w:val="00E25008"/>
    <w:rsid w:val="00E25A8E"/>
    <w:rsid w:val="00E25AE6"/>
    <w:rsid w:val="00E25CCF"/>
    <w:rsid w:val="00E26167"/>
    <w:rsid w:val="00E262F2"/>
    <w:rsid w:val="00E26943"/>
    <w:rsid w:val="00E26B7F"/>
    <w:rsid w:val="00E26CB7"/>
    <w:rsid w:val="00E27154"/>
    <w:rsid w:val="00E272D4"/>
    <w:rsid w:val="00E3032B"/>
    <w:rsid w:val="00E305B0"/>
    <w:rsid w:val="00E30B5A"/>
    <w:rsid w:val="00E30E34"/>
    <w:rsid w:val="00E30E47"/>
    <w:rsid w:val="00E30E5F"/>
    <w:rsid w:val="00E30F36"/>
    <w:rsid w:val="00E30F7D"/>
    <w:rsid w:val="00E30F8D"/>
    <w:rsid w:val="00E3123D"/>
    <w:rsid w:val="00E31461"/>
    <w:rsid w:val="00E315D7"/>
    <w:rsid w:val="00E318C3"/>
    <w:rsid w:val="00E318EF"/>
    <w:rsid w:val="00E31BBA"/>
    <w:rsid w:val="00E31D43"/>
    <w:rsid w:val="00E32106"/>
    <w:rsid w:val="00E32123"/>
    <w:rsid w:val="00E3223A"/>
    <w:rsid w:val="00E32472"/>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06F"/>
    <w:rsid w:val="00E35559"/>
    <w:rsid w:val="00E358B3"/>
    <w:rsid w:val="00E35C24"/>
    <w:rsid w:val="00E35EB7"/>
    <w:rsid w:val="00E36C2C"/>
    <w:rsid w:val="00E36EF9"/>
    <w:rsid w:val="00E3723A"/>
    <w:rsid w:val="00E374D4"/>
    <w:rsid w:val="00E37860"/>
    <w:rsid w:val="00E378ED"/>
    <w:rsid w:val="00E379D8"/>
    <w:rsid w:val="00E40099"/>
    <w:rsid w:val="00E4014C"/>
    <w:rsid w:val="00E40259"/>
    <w:rsid w:val="00E40473"/>
    <w:rsid w:val="00E407D7"/>
    <w:rsid w:val="00E40BA9"/>
    <w:rsid w:val="00E40FD0"/>
    <w:rsid w:val="00E41073"/>
    <w:rsid w:val="00E41712"/>
    <w:rsid w:val="00E41735"/>
    <w:rsid w:val="00E421FE"/>
    <w:rsid w:val="00E422E4"/>
    <w:rsid w:val="00E4262C"/>
    <w:rsid w:val="00E42C2D"/>
    <w:rsid w:val="00E42CD1"/>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CDB"/>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2B3D"/>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38F"/>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0AF"/>
    <w:rsid w:val="00E67295"/>
    <w:rsid w:val="00E67628"/>
    <w:rsid w:val="00E67B52"/>
    <w:rsid w:val="00E67C51"/>
    <w:rsid w:val="00E70033"/>
    <w:rsid w:val="00E70112"/>
    <w:rsid w:val="00E70812"/>
    <w:rsid w:val="00E709C3"/>
    <w:rsid w:val="00E70C67"/>
    <w:rsid w:val="00E70DFC"/>
    <w:rsid w:val="00E7108E"/>
    <w:rsid w:val="00E714EC"/>
    <w:rsid w:val="00E7172D"/>
    <w:rsid w:val="00E71DD5"/>
    <w:rsid w:val="00E72053"/>
    <w:rsid w:val="00E72755"/>
    <w:rsid w:val="00E728D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5CA0"/>
    <w:rsid w:val="00E76258"/>
    <w:rsid w:val="00E7626B"/>
    <w:rsid w:val="00E7631F"/>
    <w:rsid w:val="00E76548"/>
    <w:rsid w:val="00E76553"/>
    <w:rsid w:val="00E76604"/>
    <w:rsid w:val="00E766E1"/>
    <w:rsid w:val="00E767DC"/>
    <w:rsid w:val="00E76987"/>
    <w:rsid w:val="00E76BA3"/>
    <w:rsid w:val="00E76D55"/>
    <w:rsid w:val="00E76D98"/>
    <w:rsid w:val="00E76EE5"/>
    <w:rsid w:val="00E77094"/>
    <w:rsid w:val="00E7745F"/>
    <w:rsid w:val="00E77484"/>
    <w:rsid w:val="00E77C1A"/>
    <w:rsid w:val="00E77DAF"/>
    <w:rsid w:val="00E800A1"/>
    <w:rsid w:val="00E808FF"/>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621"/>
    <w:rsid w:val="00E837CD"/>
    <w:rsid w:val="00E83AA9"/>
    <w:rsid w:val="00E83E06"/>
    <w:rsid w:val="00E84037"/>
    <w:rsid w:val="00E8478B"/>
    <w:rsid w:val="00E8497E"/>
    <w:rsid w:val="00E84ACA"/>
    <w:rsid w:val="00E84DC3"/>
    <w:rsid w:val="00E85244"/>
    <w:rsid w:val="00E8577E"/>
    <w:rsid w:val="00E85928"/>
    <w:rsid w:val="00E85BB5"/>
    <w:rsid w:val="00E86034"/>
    <w:rsid w:val="00E862DE"/>
    <w:rsid w:val="00E8661C"/>
    <w:rsid w:val="00E87147"/>
    <w:rsid w:val="00E873CC"/>
    <w:rsid w:val="00E87822"/>
    <w:rsid w:val="00E87C9C"/>
    <w:rsid w:val="00E90395"/>
    <w:rsid w:val="00E90E49"/>
    <w:rsid w:val="00E911C9"/>
    <w:rsid w:val="00E917F9"/>
    <w:rsid w:val="00E91886"/>
    <w:rsid w:val="00E91B88"/>
    <w:rsid w:val="00E91D8B"/>
    <w:rsid w:val="00E91FC9"/>
    <w:rsid w:val="00E92539"/>
    <w:rsid w:val="00E9291C"/>
    <w:rsid w:val="00E92EA9"/>
    <w:rsid w:val="00E92F62"/>
    <w:rsid w:val="00E93703"/>
    <w:rsid w:val="00E93DA5"/>
    <w:rsid w:val="00E93FFE"/>
    <w:rsid w:val="00E9412B"/>
    <w:rsid w:val="00E9438D"/>
    <w:rsid w:val="00E94B57"/>
    <w:rsid w:val="00E94F8A"/>
    <w:rsid w:val="00E951D6"/>
    <w:rsid w:val="00E953E4"/>
    <w:rsid w:val="00E954A3"/>
    <w:rsid w:val="00E95654"/>
    <w:rsid w:val="00E958F9"/>
    <w:rsid w:val="00E95F07"/>
    <w:rsid w:val="00E96378"/>
    <w:rsid w:val="00E96ABC"/>
    <w:rsid w:val="00E96C23"/>
    <w:rsid w:val="00E97097"/>
    <w:rsid w:val="00E97223"/>
    <w:rsid w:val="00E97E40"/>
    <w:rsid w:val="00E97FFA"/>
    <w:rsid w:val="00EA0A6E"/>
    <w:rsid w:val="00EA0F31"/>
    <w:rsid w:val="00EA0F46"/>
    <w:rsid w:val="00EA1330"/>
    <w:rsid w:val="00EA15F4"/>
    <w:rsid w:val="00EA1ACC"/>
    <w:rsid w:val="00EA1C44"/>
    <w:rsid w:val="00EA1E19"/>
    <w:rsid w:val="00EA2104"/>
    <w:rsid w:val="00EA2423"/>
    <w:rsid w:val="00EA2A00"/>
    <w:rsid w:val="00EA34DA"/>
    <w:rsid w:val="00EA3512"/>
    <w:rsid w:val="00EA476C"/>
    <w:rsid w:val="00EA4AC1"/>
    <w:rsid w:val="00EA4B08"/>
    <w:rsid w:val="00EA4BBD"/>
    <w:rsid w:val="00EA4C7D"/>
    <w:rsid w:val="00EA4CF6"/>
    <w:rsid w:val="00EA4E77"/>
    <w:rsid w:val="00EA4F15"/>
    <w:rsid w:val="00EA55F9"/>
    <w:rsid w:val="00EA57C5"/>
    <w:rsid w:val="00EA5A7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E98"/>
    <w:rsid w:val="00EB3F72"/>
    <w:rsid w:val="00EB439E"/>
    <w:rsid w:val="00EB46F6"/>
    <w:rsid w:val="00EB4A31"/>
    <w:rsid w:val="00EB4BB5"/>
    <w:rsid w:val="00EB4EA2"/>
    <w:rsid w:val="00EB5283"/>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02A"/>
    <w:rsid w:val="00EC4207"/>
    <w:rsid w:val="00EC4330"/>
    <w:rsid w:val="00EC45D8"/>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65E"/>
    <w:rsid w:val="00ED3915"/>
    <w:rsid w:val="00ED3F10"/>
    <w:rsid w:val="00ED43F6"/>
    <w:rsid w:val="00ED5329"/>
    <w:rsid w:val="00ED565A"/>
    <w:rsid w:val="00ED5752"/>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312"/>
    <w:rsid w:val="00EE259D"/>
    <w:rsid w:val="00EE280C"/>
    <w:rsid w:val="00EE2B75"/>
    <w:rsid w:val="00EE2E29"/>
    <w:rsid w:val="00EE3262"/>
    <w:rsid w:val="00EE32FA"/>
    <w:rsid w:val="00EE33FC"/>
    <w:rsid w:val="00EE34D3"/>
    <w:rsid w:val="00EE374D"/>
    <w:rsid w:val="00EE3E7B"/>
    <w:rsid w:val="00EE4339"/>
    <w:rsid w:val="00EE457C"/>
    <w:rsid w:val="00EE5B0D"/>
    <w:rsid w:val="00EE6737"/>
    <w:rsid w:val="00EE696A"/>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933"/>
    <w:rsid w:val="00EF6FFF"/>
    <w:rsid w:val="00EF71DD"/>
    <w:rsid w:val="00EF7248"/>
    <w:rsid w:val="00EF75D3"/>
    <w:rsid w:val="00EF76B1"/>
    <w:rsid w:val="00EF7B6A"/>
    <w:rsid w:val="00EF7C1C"/>
    <w:rsid w:val="00EF7C7D"/>
    <w:rsid w:val="00EF7F7F"/>
    <w:rsid w:val="00F00184"/>
    <w:rsid w:val="00F00233"/>
    <w:rsid w:val="00F00437"/>
    <w:rsid w:val="00F00666"/>
    <w:rsid w:val="00F00B2C"/>
    <w:rsid w:val="00F00D1C"/>
    <w:rsid w:val="00F00ECC"/>
    <w:rsid w:val="00F01159"/>
    <w:rsid w:val="00F01189"/>
    <w:rsid w:val="00F01E94"/>
    <w:rsid w:val="00F01EC0"/>
    <w:rsid w:val="00F02504"/>
    <w:rsid w:val="00F030D4"/>
    <w:rsid w:val="00F03250"/>
    <w:rsid w:val="00F03533"/>
    <w:rsid w:val="00F03671"/>
    <w:rsid w:val="00F0373D"/>
    <w:rsid w:val="00F0399D"/>
    <w:rsid w:val="00F04087"/>
    <w:rsid w:val="00F046D9"/>
    <w:rsid w:val="00F04D6B"/>
    <w:rsid w:val="00F04FC5"/>
    <w:rsid w:val="00F0528D"/>
    <w:rsid w:val="00F05ED4"/>
    <w:rsid w:val="00F061FC"/>
    <w:rsid w:val="00F069F7"/>
    <w:rsid w:val="00F06C67"/>
    <w:rsid w:val="00F06DFD"/>
    <w:rsid w:val="00F071D1"/>
    <w:rsid w:val="00F07533"/>
    <w:rsid w:val="00F076D1"/>
    <w:rsid w:val="00F078B8"/>
    <w:rsid w:val="00F07BE1"/>
    <w:rsid w:val="00F1024D"/>
    <w:rsid w:val="00F10629"/>
    <w:rsid w:val="00F10645"/>
    <w:rsid w:val="00F10DB6"/>
    <w:rsid w:val="00F11176"/>
    <w:rsid w:val="00F1143D"/>
    <w:rsid w:val="00F1182B"/>
    <w:rsid w:val="00F12431"/>
    <w:rsid w:val="00F12563"/>
    <w:rsid w:val="00F129DE"/>
    <w:rsid w:val="00F12CAD"/>
    <w:rsid w:val="00F1344C"/>
    <w:rsid w:val="00F13979"/>
    <w:rsid w:val="00F13F68"/>
    <w:rsid w:val="00F1425E"/>
    <w:rsid w:val="00F1469E"/>
    <w:rsid w:val="00F147D2"/>
    <w:rsid w:val="00F14CDA"/>
    <w:rsid w:val="00F14E55"/>
    <w:rsid w:val="00F14F56"/>
    <w:rsid w:val="00F15103"/>
    <w:rsid w:val="00F15159"/>
    <w:rsid w:val="00F1562F"/>
    <w:rsid w:val="00F15769"/>
    <w:rsid w:val="00F15996"/>
    <w:rsid w:val="00F15FA5"/>
    <w:rsid w:val="00F16588"/>
    <w:rsid w:val="00F16708"/>
    <w:rsid w:val="00F16C98"/>
    <w:rsid w:val="00F16CB3"/>
    <w:rsid w:val="00F16CCD"/>
    <w:rsid w:val="00F16DD1"/>
    <w:rsid w:val="00F16E7F"/>
    <w:rsid w:val="00F17554"/>
    <w:rsid w:val="00F178D3"/>
    <w:rsid w:val="00F17D98"/>
    <w:rsid w:val="00F17F5E"/>
    <w:rsid w:val="00F200AB"/>
    <w:rsid w:val="00F209B7"/>
    <w:rsid w:val="00F20A20"/>
    <w:rsid w:val="00F20A21"/>
    <w:rsid w:val="00F20D39"/>
    <w:rsid w:val="00F210F9"/>
    <w:rsid w:val="00F21237"/>
    <w:rsid w:val="00F2168B"/>
    <w:rsid w:val="00F21742"/>
    <w:rsid w:val="00F2177A"/>
    <w:rsid w:val="00F21F34"/>
    <w:rsid w:val="00F21FC3"/>
    <w:rsid w:val="00F22BD5"/>
    <w:rsid w:val="00F231AA"/>
    <w:rsid w:val="00F23336"/>
    <w:rsid w:val="00F236A3"/>
    <w:rsid w:val="00F2376F"/>
    <w:rsid w:val="00F238CA"/>
    <w:rsid w:val="00F23ECF"/>
    <w:rsid w:val="00F243B0"/>
    <w:rsid w:val="00F243D8"/>
    <w:rsid w:val="00F24522"/>
    <w:rsid w:val="00F247A7"/>
    <w:rsid w:val="00F249AC"/>
    <w:rsid w:val="00F24C55"/>
    <w:rsid w:val="00F25017"/>
    <w:rsid w:val="00F2502B"/>
    <w:rsid w:val="00F25350"/>
    <w:rsid w:val="00F2576D"/>
    <w:rsid w:val="00F25AA0"/>
    <w:rsid w:val="00F260A9"/>
    <w:rsid w:val="00F274D1"/>
    <w:rsid w:val="00F27843"/>
    <w:rsid w:val="00F27E65"/>
    <w:rsid w:val="00F27F0E"/>
    <w:rsid w:val="00F27FE2"/>
    <w:rsid w:val="00F30828"/>
    <w:rsid w:val="00F3086B"/>
    <w:rsid w:val="00F30C26"/>
    <w:rsid w:val="00F30CF5"/>
    <w:rsid w:val="00F30EB0"/>
    <w:rsid w:val="00F313D6"/>
    <w:rsid w:val="00F316F8"/>
    <w:rsid w:val="00F3206F"/>
    <w:rsid w:val="00F3232C"/>
    <w:rsid w:val="00F3279A"/>
    <w:rsid w:val="00F328FA"/>
    <w:rsid w:val="00F329D2"/>
    <w:rsid w:val="00F32FB1"/>
    <w:rsid w:val="00F33245"/>
    <w:rsid w:val="00F333B7"/>
    <w:rsid w:val="00F3340B"/>
    <w:rsid w:val="00F3396A"/>
    <w:rsid w:val="00F33D16"/>
    <w:rsid w:val="00F33FF8"/>
    <w:rsid w:val="00F340F0"/>
    <w:rsid w:val="00F34B11"/>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E1"/>
    <w:rsid w:val="00F4330A"/>
    <w:rsid w:val="00F43914"/>
    <w:rsid w:val="00F43A93"/>
    <w:rsid w:val="00F43C36"/>
    <w:rsid w:val="00F43D4B"/>
    <w:rsid w:val="00F43E2F"/>
    <w:rsid w:val="00F43E32"/>
    <w:rsid w:val="00F444B1"/>
    <w:rsid w:val="00F44CC0"/>
    <w:rsid w:val="00F45173"/>
    <w:rsid w:val="00F45370"/>
    <w:rsid w:val="00F45411"/>
    <w:rsid w:val="00F4578F"/>
    <w:rsid w:val="00F4614A"/>
    <w:rsid w:val="00F46683"/>
    <w:rsid w:val="00F468E9"/>
    <w:rsid w:val="00F46EF1"/>
    <w:rsid w:val="00F4752D"/>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28"/>
    <w:rsid w:val="00F54A7B"/>
    <w:rsid w:val="00F555C3"/>
    <w:rsid w:val="00F55804"/>
    <w:rsid w:val="00F5594B"/>
    <w:rsid w:val="00F55BDD"/>
    <w:rsid w:val="00F55FCD"/>
    <w:rsid w:val="00F562D0"/>
    <w:rsid w:val="00F56388"/>
    <w:rsid w:val="00F56E25"/>
    <w:rsid w:val="00F57B39"/>
    <w:rsid w:val="00F60203"/>
    <w:rsid w:val="00F607C5"/>
    <w:rsid w:val="00F60AF3"/>
    <w:rsid w:val="00F60B62"/>
    <w:rsid w:val="00F60DC7"/>
    <w:rsid w:val="00F60DEA"/>
    <w:rsid w:val="00F619FF"/>
    <w:rsid w:val="00F61BEA"/>
    <w:rsid w:val="00F621A5"/>
    <w:rsid w:val="00F622D2"/>
    <w:rsid w:val="00F623A4"/>
    <w:rsid w:val="00F62954"/>
    <w:rsid w:val="00F62A95"/>
    <w:rsid w:val="00F6302A"/>
    <w:rsid w:val="00F631F2"/>
    <w:rsid w:val="00F63335"/>
    <w:rsid w:val="00F63950"/>
    <w:rsid w:val="00F63E38"/>
    <w:rsid w:val="00F64133"/>
    <w:rsid w:val="00F643F2"/>
    <w:rsid w:val="00F6456F"/>
    <w:rsid w:val="00F64707"/>
    <w:rsid w:val="00F64884"/>
    <w:rsid w:val="00F64C2B"/>
    <w:rsid w:val="00F64CE9"/>
    <w:rsid w:val="00F6518D"/>
    <w:rsid w:val="00F651BE"/>
    <w:rsid w:val="00F65531"/>
    <w:rsid w:val="00F65723"/>
    <w:rsid w:val="00F6574D"/>
    <w:rsid w:val="00F65FFC"/>
    <w:rsid w:val="00F665E5"/>
    <w:rsid w:val="00F667A5"/>
    <w:rsid w:val="00F66814"/>
    <w:rsid w:val="00F66875"/>
    <w:rsid w:val="00F66A45"/>
    <w:rsid w:val="00F66B53"/>
    <w:rsid w:val="00F66F3A"/>
    <w:rsid w:val="00F66F53"/>
    <w:rsid w:val="00F671D8"/>
    <w:rsid w:val="00F67225"/>
    <w:rsid w:val="00F673B8"/>
    <w:rsid w:val="00F67719"/>
    <w:rsid w:val="00F67A1E"/>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DFC"/>
    <w:rsid w:val="00F72E89"/>
    <w:rsid w:val="00F73610"/>
    <w:rsid w:val="00F738CD"/>
    <w:rsid w:val="00F738F6"/>
    <w:rsid w:val="00F73D37"/>
    <w:rsid w:val="00F73FD4"/>
    <w:rsid w:val="00F740B5"/>
    <w:rsid w:val="00F740CD"/>
    <w:rsid w:val="00F74312"/>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1D7B"/>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87F95"/>
    <w:rsid w:val="00F900EC"/>
    <w:rsid w:val="00F901AD"/>
    <w:rsid w:val="00F904AD"/>
    <w:rsid w:val="00F9056A"/>
    <w:rsid w:val="00F9064B"/>
    <w:rsid w:val="00F9066A"/>
    <w:rsid w:val="00F909D2"/>
    <w:rsid w:val="00F90B15"/>
    <w:rsid w:val="00F90C33"/>
    <w:rsid w:val="00F90F8D"/>
    <w:rsid w:val="00F91082"/>
    <w:rsid w:val="00F91181"/>
    <w:rsid w:val="00F912A3"/>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5C3"/>
    <w:rsid w:val="00F95613"/>
    <w:rsid w:val="00F95841"/>
    <w:rsid w:val="00F9599B"/>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D2"/>
    <w:rsid w:val="00FA29E6"/>
    <w:rsid w:val="00FA2BB3"/>
    <w:rsid w:val="00FA2C22"/>
    <w:rsid w:val="00FA317C"/>
    <w:rsid w:val="00FA329A"/>
    <w:rsid w:val="00FA33FF"/>
    <w:rsid w:val="00FA36BF"/>
    <w:rsid w:val="00FA3914"/>
    <w:rsid w:val="00FA39E7"/>
    <w:rsid w:val="00FA3C01"/>
    <w:rsid w:val="00FA3D46"/>
    <w:rsid w:val="00FA4186"/>
    <w:rsid w:val="00FA43DA"/>
    <w:rsid w:val="00FA4802"/>
    <w:rsid w:val="00FA4AEE"/>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322"/>
    <w:rsid w:val="00FB145F"/>
    <w:rsid w:val="00FB1740"/>
    <w:rsid w:val="00FB1BBD"/>
    <w:rsid w:val="00FB1D1B"/>
    <w:rsid w:val="00FB1E4B"/>
    <w:rsid w:val="00FB25A4"/>
    <w:rsid w:val="00FB2D17"/>
    <w:rsid w:val="00FB2D2D"/>
    <w:rsid w:val="00FB300A"/>
    <w:rsid w:val="00FB302A"/>
    <w:rsid w:val="00FB3199"/>
    <w:rsid w:val="00FB4036"/>
    <w:rsid w:val="00FB406A"/>
    <w:rsid w:val="00FB40EF"/>
    <w:rsid w:val="00FB434D"/>
    <w:rsid w:val="00FB47C1"/>
    <w:rsid w:val="00FB4A6C"/>
    <w:rsid w:val="00FB4C80"/>
    <w:rsid w:val="00FB5320"/>
    <w:rsid w:val="00FB581C"/>
    <w:rsid w:val="00FB63A7"/>
    <w:rsid w:val="00FB673B"/>
    <w:rsid w:val="00FB6A6A"/>
    <w:rsid w:val="00FB702D"/>
    <w:rsid w:val="00FB752A"/>
    <w:rsid w:val="00FB79DD"/>
    <w:rsid w:val="00FB7E23"/>
    <w:rsid w:val="00FB7EC9"/>
    <w:rsid w:val="00FB7EE5"/>
    <w:rsid w:val="00FB7FEC"/>
    <w:rsid w:val="00FC011C"/>
    <w:rsid w:val="00FC090D"/>
    <w:rsid w:val="00FC0981"/>
    <w:rsid w:val="00FC0E28"/>
    <w:rsid w:val="00FC2793"/>
    <w:rsid w:val="00FC2F7A"/>
    <w:rsid w:val="00FC31AE"/>
    <w:rsid w:val="00FC35BF"/>
    <w:rsid w:val="00FC415D"/>
    <w:rsid w:val="00FC43C3"/>
    <w:rsid w:val="00FC45DA"/>
    <w:rsid w:val="00FC4A95"/>
    <w:rsid w:val="00FC4C31"/>
    <w:rsid w:val="00FC4CA0"/>
    <w:rsid w:val="00FC5CFE"/>
    <w:rsid w:val="00FC5E34"/>
    <w:rsid w:val="00FC66FF"/>
    <w:rsid w:val="00FC6A42"/>
    <w:rsid w:val="00FC6A55"/>
    <w:rsid w:val="00FC6B40"/>
    <w:rsid w:val="00FC6CDE"/>
    <w:rsid w:val="00FC7099"/>
    <w:rsid w:val="00FC71B4"/>
    <w:rsid w:val="00FC7218"/>
    <w:rsid w:val="00FC7429"/>
    <w:rsid w:val="00FC7893"/>
    <w:rsid w:val="00FC7CA2"/>
    <w:rsid w:val="00FD021A"/>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40F"/>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31"/>
    <w:rsid w:val="00FE3D49"/>
    <w:rsid w:val="00FE4326"/>
    <w:rsid w:val="00FE49ED"/>
    <w:rsid w:val="00FE4C7B"/>
    <w:rsid w:val="00FE4F8E"/>
    <w:rsid w:val="00FE5EE6"/>
    <w:rsid w:val="00FE6780"/>
    <w:rsid w:val="00FE67D8"/>
    <w:rsid w:val="00FE72A1"/>
    <w:rsid w:val="00FE7336"/>
    <w:rsid w:val="00FE736D"/>
    <w:rsid w:val="00FE787C"/>
    <w:rsid w:val="00FE7A36"/>
    <w:rsid w:val="00FE7D7D"/>
    <w:rsid w:val="00FE7FD8"/>
    <w:rsid w:val="00FF040A"/>
    <w:rsid w:val="00FF0D3D"/>
    <w:rsid w:val="00FF0E60"/>
    <w:rsid w:val="00FF1199"/>
    <w:rsid w:val="00FF12A2"/>
    <w:rsid w:val="00FF15AA"/>
    <w:rsid w:val="00FF1685"/>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4E00"/>
    <w:rsid w:val="00FF5214"/>
    <w:rsid w:val="00FF56FC"/>
    <w:rsid w:val="00FF5C91"/>
    <w:rsid w:val="00FF67CD"/>
    <w:rsid w:val="00FF6E6B"/>
    <w:rsid w:val="00FF6F71"/>
    <w:rsid w:val="00FF6F9D"/>
    <w:rsid w:val="00FF70D6"/>
    <w:rsid w:val="00FF70F5"/>
    <w:rsid w:val="00FF7510"/>
    <w:rsid w:val="00FF7596"/>
    <w:rsid w:val="00FF75A5"/>
    <w:rsid w:val="00FF785A"/>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585E3A0-6135-4BFE-826D-1FD780B7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603934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8165675">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6/Docs/RP-242893.zip" TargetMode="External"/><Relationship Id="rId18" Type="http://schemas.openxmlformats.org/officeDocument/2006/relationships/hyperlink" Target="https://www.3gpp.org/ftp/tsg_ran/TSG_RAN/TSGR_106/Docs/RP-242968.zip" TargetMode="External"/><Relationship Id="rId26" Type="http://schemas.openxmlformats.org/officeDocument/2006/relationships/hyperlink" Target="https://www.3gpp.org/ftp/tsg_ran/TSG_RAN/TSGR_106/Docs/RP-242876.zip" TargetMode="External"/><Relationship Id="rId3" Type="http://schemas.openxmlformats.org/officeDocument/2006/relationships/customXml" Target="../customXml/item3.xml"/><Relationship Id="rId21" Type="http://schemas.openxmlformats.org/officeDocument/2006/relationships/hyperlink" Target="https://www.3gpp.org/ftp/tsg_ran/TSG_RAN/TSGR_106/Docs/RP-242627.zip" TargetMode="External"/><Relationship Id="rId7" Type="http://schemas.openxmlformats.org/officeDocument/2006/relationships/settings" Target="settings.xml"/><Relationship Id="rId12" Type="http://schemas.openxmlformats.org/officeDocument/2006/relationships/hyperlink" Target="https://www.3gpp.org/ftp/tsg_ran/TSG_RAN/TSGR_106/Docs/RP-242627.zip" TargetMode="External"/><Relationship Id="rId17" Type="http://schemas.openxmlformats.org/officeDocument/2006/relationships/hyperlink" Target="https://www.3gpp.org/ftp/tsg_ran/TSG_RAN/TSGR_106/Docs/RP-242876.zip" TargetMode="External"/><Relationship Id="rId25" Type="http://schemas.openxmlformats.org/officeDocument/2006/relationships/hyperlink" Target="https://www.3gpp.org/ftp/tsg_ran/TSG_RAN/TSGR_106/Docs/RP-242664.zip" TargetMode="External"/><Relationship Id="rId2" Type="http://schemas.openxmlformats.org/officeDocument/2006/relationships/customXml" Target="../customXml/item2.xml"/><Relationship Id="rId16" Type="http://schemas.openxmlformats.org/officeDocument/2006/relationships/hyperlink" Target="https://www.3gpp.org/ftp/tsg_ran/TSG_RAN/TSGR_106/Docs/RP-242664.zip" TargetMode="External"/><Relationship Id="rId20" Type="http://schemas.openxmlformats.org/officeDocument/2006/relationships/hyperlink" Target="https://www.3gpp.org/ftp/tsg_ran/TSG_RAN/TSGR_106/Docs/RP-24255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6/Docs/RP-242550.zip" TargetMode="External"/><Relationship Id="rId24" Type="http://schemas.openxmlformats.org/officeDocument/2006/relationships/hyperlink" Target="https://www.3gpp.org/ftp/tsg_ran/TSG_RAN/TSGR_106/Docs/RP-242514.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TSG_RAN/TSGR_106/Docs/RP-242514.zip" TargetMode="External"/><Relationship Id="rId23" Type="http://schemas.openxmlformats.org/officeDocument/2006/relationships/hyperlink" Target="https://www.3gpp.org/ftp/tsg_ran/TSG_RAN/TSGR_106/Docs/RP-243161.zip" TargetMode="External"/><Relationship Id="rId28" Type="http://schemas.openxmlformats.org/officeDocument/2006/relationships/hyperlink" Target="https://www.3gpp.org/ftp/tsg_ran/TSG_RAN/TSGR_106/Docs/RP-243127.zip" TargetMode="External"/><Relationship Id="rId10" Type="http://schemas.openxmlformats.org/officeDocument/2006/relationships/endnotes" Target="endnotes.xml"/><Relationship Id="rId19" Type="http://schemas.openxmlformats.org/officeDocument/2006/relationships/hyperlink" Target="https://www.3gpp.org/ftp/tsg_ran/TSG_RAN/TSGR_106/Docs/RP-24312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6/Docs/RP-243161.zip" TargetMode="External"/><Relationship Id="rId22" Type="http://schemas.openxmlformats.org/officeDocument/2006/relationships/hyperlink" Target="https://www.3gpp.org/ftp/tsg_ran/TSG_RAN/TSGR_106/Docs/RP-242893.zip" TargetMode="External"/><Relationship Id="rId27" Type="http://schemas.openxmlformats.org/officeDocument/2006/relationships/hyperlink" Target="https://www.3gpp.org/ftp/tsg_ran/TSG_RAN/TSGR_106/Docs/RP-242968.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B74B564-F230-436A-AB48-CACF4CD97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terms/"/>
    <ds:schemaRef ds:uri="http://schemas.microsoft.com/office/infopath/2007/PartnerControls"/>
    <ds:schemaRef ds:uri="http://purl.org/dc/elements/1.1/"/>
    <ds:schemaRef ds:uri="http://schemas.microsoft.com/sharepoint/v3"/>
    <ds:schemaRef ds:uri="http://schemas.microsoft.com/office/2006/documentManagement/types"/>
    <ds:schemaRef ds:uri="http://purl.org/dc/dcmitype/"/>
    <ds:schemaRef ds:uri="d8762117-8292-4133-b1c7-eab5c6487cfd"/>
    <ds:schemaRef ds:uri="http://schemas.openxmlformats.org/package/2006/metadata/core-properties"/>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47539</TotalTime>
  <Pages>1</Pages>
  <Words>2356</Words>
  <Characters>13433</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1719</cp:revision>
  <cp:lastPrinted>2008-01-30T15:09:00Z</cp:lastPrinted>
  <dcterms:created xsi:type="dcterms:W3CDTF">2022-09-15T05:10:00Z</dcterms:created>
  <dcterms:modified xsi:type="dcterms:W3CDTF">2025-03-02T23:16:00Z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